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965"/>
        <w:gridCol w:w="5965"/>
      </w:tblGrid>
      <w:tr w:rsidR="001734A3" w:rsidRPr="00E327CC" w14:paraId="56A2D015" w14:textId="77777777" w:rsidTr="0088789A">
        <w:trPr>
          <w:trHeight w:val="321"/>
        </w:trPr>
        <w:tc>
          <w:tcPr>
            <w:tcW w:w="5965" w:type="dxa"/>
            <w:tcBorders>
              <w:bottom w:val="single" w:sz="4" w:space="0" w:color="auto"/>
            </w:tcBorders>
            <w:shd w:val="clear" w:color="auto" w:fill="auto"/>
          </w:tcPr>
          <w:p w14:paraId="71E326B3" w14:textId="77777777" w:rsidR="001734A3" w:rsidRPr="00E327CC" w:rsidRDefault="006D0984" w:rsidP="006A7F74">
            <w:pPr>
              <w:spacing w:after="0" w:line="240" w:lineRule="auto"/>
              <w:rPr>
                <w:rFonts w:ascii="Arial" w:eastAsia="Times New Roman" w:hAnsi="Arial" w:cs="Arial"/>
                <w:b/>
                <w:color w:val="000000"/>
                <w:sz w:val="20"/>
                <w:szCs w:val="20"/>
              </w:rPr>
            </w:pPr>
            <w:r w:rsidRPr="00E327CC">
              <w:rPr>
                <w:rFonts w:ascii="Arial" w:eastAsia="Times New Roman" w:hAnsi="Arial" w:cs="Arial"/>
                <w:b/>
                <w:color w:val="000000"/>
                <w:sz w:val="20"/>
                <w:szCs w:val="20"/>
              </w:rPr>
              <w:t xml:space="preserve">Class/Subject: Philosophy </w:t>
            </w:r>
          </w:p>
        </w:tc>
        <w:tc>
          <w:tcPr>
            <w:tcW w:w="5965" w:type="dxa"/>
            <w:tcBorders>
              <w:bottom w:val="single" w:sz="4" w:space="0" w:color="auto"/>
            </w:tcBorders>
            <w:shd w:val="clear" w:color="auto" w:fill="auto"/>
          </w:tcPr>
          <w:p w14:paraId="325088F4" w14:textId="05AFED2C" w:rsidR="001734A3" w:rsidRPr="00E327CC" w:rsidRDefault="0088789A" w:rsidP="001734A3">
            <w:pPr>
              <w:spacing w:after="0" w:line="240" w:lineRule="auto"/>
              <w:rPr>
                <w:rFonts w:ascii="Arial" w:eastAsia="Times New Roman" w:hAnsi="Arial" w:cs="Arial"/>
                <w:b/>
                <w:color w:val="000000"/>
                <w:sz w:val="20"/>
                <w:szCs w:val="20"/>
              </w:rPr>
            </w:pPr>
            <w:r w:rsidRPr="00E327CC">
              <w:rPr>
                <w:rFonts w:ascii="Arial" w:eastAsia="Times New Roman" w:hAnsi="Arial" w:cs="Arial"/>
                <w:b/>
                <w:color w:val="000000"/>
                <w:sz w:val="20"/>
                <w:szCs w:val="20"/>
              </w:rPr>
              <w:t>Lesson 35</w:t>
            </w:r>
            <w:r w:rsidR="00390311" w:rsidRPr="00E327CC">
              <w:rPr>
                <w:rFonts w:ascii="Arial" w:eastAsia="Times New Roman" w:hAnsi="Arial" w:cs="Arial"/>
                <w:b/>
                <w:color w:val="000000"/>
                <w:sz w:val="20"/>
                <w:szCs w:val="20"/>
              </w:rPr>
              <w:t xml:space="preserve">: </w:t>
            </w:r>
            <w:r w:rsidR="00AE110C" w:rsidRPr="00E327CC">
              <w:rPr>
                <w:rFonts w:ascii="Arial" w:eastAsia="Times New Roman" w:hAnsi="Arial" w:cs="Arial"/>
                <w:b/>
                <w:color w:val="000000"/>
                <w:sz w:val="20"/>
                <w:szCs w:val="20"/>
              </w:rPr>
              <w:t>“</w:t>
            </w:r>
            <w:r w:rsidRPr="00E327CC">
              <w:rPr>
                <w:rFonts w:ascii="Arial" w:eastAsia="Times New Roman" w:hAnsi="Arial" w:cs="Arial"/>
                <w:b/>
                <w:color w:val="000000"/>
                <w:sz w:val="20"/>
                <w:szCs w:val="20"/>
              </w:rPr>
              <w:t>Inductive Reasoning</w:t>
            </w:r>
            <w:r w:rsidR="00B3231B" w:rsidRPr="00E327CC">
              <w:rPr>
                <w:rFonts w:ascii="Arial" w:eastAsia="Times New Roman" w:hAnsi="Arial" w:cs="Arial"/>
                <w:b/>
                <w:color w:val="000000"/>
                <w:sz w:val="20"/>
                <w:szCs w:val="20"/>
              </w:rPr>
              <w:t xml:space="preserve">” </w:t>
            </w:r>
          </w:p>
        </w:tc>
      </w:tr>
      <w:tr w:rsidR="001734A3" w:rsidRPr="00E327CC" w14:paraId="11A26984" w14:textId="77777777" w:rsidTr="006A7F74">
        <w:trPr>
          <w:trHeight w:val="190"/>
        </w:trPr>
        <w:tc>
          <w:tcPr>
            <w:tcW w:w="5965" w:type="dxa"/>
            <w:tcBorders>
              <w:top w:val="single" w:sz="4" w:space="0" w:color="auto"/>
              <w:left w:val="nil"/>
              <w:bottom w:val="single" w:sz="4" w:space="0" w:color="auto"/>
              <w:right w:val="single" w:sz="4" w:space="0" w:color="auto"/>
            </w:tcBorders>
            <w:shd w:val="clear" w:color="auto" w:fill="auto"/>
          </w:tcPr>
          <w:p w14:paraId="3F158E7F" w14:textId="77777777" w:rsidR="001734A3" w:rsidRPr="00E327CC" w:rsidRDefault="001734A3" w:rsidP="001734A3">
            <w:pPr>
              <w:spacing w:after="0" w:line="240" w:lineRule="auto"/>
              <w:jc w:val="center"/>
              <w:rPr>
                <w:rFonts w:ascii="Arial" w:eastAsia="Times New Roman" w:hAnsi="Arial" w:cs="Arial"/>
                <w:color w:val="000000"/>
                <w:sz w:val="20"/>
                <w:szCs w:val="20"/>
              </w:rPr>
            </w:pPr>
          </w:p>
        </w:tc>
        <w:tc>
          <w:tcPr>
            <w:tcW w:w="5965" w:type="dxa"/>
            <w:tcBorders>
              <w:top w:val="single" w:sz="4" w:space="0" w:color="auto"/>
              <w:left w:val="single" w:sz="4" w:space="0" w:color="auto"/>
              <w:bottom w:val="single" w:sz="4" w:space="0" w:color="auto"/>
              <w:right w:val="single" w:sz="4" w:space="0" w:color="auto"/>
            </w:tcBorders>
            <w:shd w:val="clear" w:color="auto" w:fill="auto"/>
          </w:tcPr>
          <w:p w14:paraId="390861F3" w14:textId="77777777" w:rsidR="001734A3" w:rsidRPr="00E327CC" w:rsidRDefault="001734A3" w:rsidP="001734A3">
            <w:pPr>
              <w:spacing w:after="0" w:line="240" w:lineRule="auto"/>
              <w:rPr>
                <w:rFonts w:ascii="Arial" w:eastAsia="Times New Roman" w:hAnsi="Arial" w:cs="Arial"/>
                <w:b/>
                <w:color w:val="000000"/>
                <w:sz w:val="20"/>
                <w:szCs w:val="20"/>
              </w:rPr>
            </w:pPr>
          </w:p>
        </w:tc>
      </w:tr>
      <w:tr w:rsidR="001734A3" w:rsidRPr="00E327CC" w14:paraId="77A79385" w14:textId="77777777" w:rsidTr="006A7F74">
        <w:trPr>
          <w:trHeight w:val="1010"/>
        </w:trPr>
        <w:tc>
          <w:tcPr>
            <w:tcW w:w="5965" w:type="dxa"/>
            <w:tcBorders>
              <w:top w:val="single" w:sz="4" w:space="0" w:color="auto"/>
              <w:bottom w:val="single" w:sz="4" w:space="0" w:color="auto"/>
            </w:tcBorders>
            <w:shd w:val="clear" w:color="auto" w:fill="auto"/>
          </w:tcPr>
          <w:p w14:paraId="1EB6B64F" w14:textId="77777777" w:rsidR="001734A3" w:rsidRPr="00E327CC" w:rsidRDefault="001734A3" w:rsidP="001734A3">
            <w:pPr>
              <w:spacing w:after="0" w:line="240" w:lineRule="auto"/>
              <w:rPr>
                <w:rFonts w:ascii="Arial" w:eastAsia="Times New Roman" w:hAnsi="Arial" w:cs="Arial"/>
                <w:b/>
                <w:color w:val="000000"/>
                <w:sz w:val="20"/>
                <w:szCs w:val="20"/>
              </w:rPr>
            </w:pPr>
            <w:r w:rsidRPr="00E327CC">
              <w:rPr>
                <w:rFonts w:ascii="Arial" w:eastAsia="Times New Roman" w:hAnsi="Arial" w:cs="Arial"/>
                <w:b/>
                <w:color w:val="000000"/>
                <w:sz w:val="20"/>
                <w:szCs w:val="20"/>
              </w:rPr>
              <w:t>Objective(s)</w:t>
            </w:r>
            <w:r w:rsidR="00B3231B" w:rsidRPr="00E327CC">
              <w:rPr>
                <w:rFonts w:ascii="Arial" w:eastAsia="Times New Roman" w:hAnsi="Arial" w:cs="Arial"/>
                <w:b/>
                <w:color w:val="000000"/>
                <w:sz w:val="20"/>
                <w:szCs w:val="20"/>
              </w:rPr>
              <w:t xml:space="preserve">: </w:t>
            </w:r>
          </w:p>
          <w:p w14:paraId="627CC7DE" w14:textId="77777777" w:rsidR="00B3231B" w:rsidRPr="00E327CC" w:rsidRDefault="00B3231B" w:rsidP="001734A3">
            <w:pPr>
              <w:spacing w:after="0" w:line="240" w:lineRule="auto"/>
              <w:rPr>
                <w:rFonts w:ascii="Arial" w:eastAsia="Times New Roman" w:hAnsi="Arial" w:cs="Arial"/>
                <w:b/>
                <w:color w:val="000000"/>
                <w:sz w:val="20"/>
                <w:szCs w:val="20"/>
              </w:rPr>
            </w:pPr>
          </w:p>
          <w:p w14:paraId="42C9C8F5" w14:textId="11A4B7A1" w:rsidR="001734A3" w:rsidRPr="00E327CC" w:rsidRDefault="00AE110C" w:rsidP="00950C0E">
            <w:pPr>
              <w:spacing w:after="0" w:line="240" w:lineRule="auto"/>
              <w:rPr>
                <w:rFonts w:ascii="Arial" w:eastAsia="Times New Roman" w:hAnsi="Arial" w:cs="Arial"/>
                <w:color w:val="000000"/>
                <w:sz w:val="20"/>
                <w:szCs w:val="20"/>
              </w:rPr>
            </w:pPr>
            <w:r w:rsidRPr="00E327CC">
              <w:rPr>
                <w:rFonts w:ascii="Arial" w:eastAsia="Times New Roman" w:hAnsi="Arial" w:cs="Arial"/>
                <w:b/>
                <w:color w:val="000000"/>
                <w:sz w:val="20"/>
                <w:szCs w:val="20"/>
              </w:rPr>
              <w:t xml:space="preserve">SWBAT </w:t>
            </w:r>
            <w:r w:rsidR="0088789A" w:rsidRPr="00E327CC">
              <w:rPr>
                <w:rFonts w:ascii="Arial" w:eastAsia="Times New Roman" w:hAnsi="Arial" w:cs="Arial"/>
                <w:b/>
                <w:color w:val="000000"/>
                <w:sz w:val="20"/>
                <w:szCs w:val="20"/>
              </w:rPr>
              <w:t xml:space="preserve">work in small groups to evaluate cases of inductive reasoning. SWBAT discern times when inductive reasoning is needed compared to deductive reasoning. </w:t>
            </w:r>
          </w:p>
        </w:tc>
        <w:tc>
          <w:tcPr>
            <w:tcW w:w="5965" w:type="dxa"/>
            <w:tcBorders>
              <w:top w:val="single" w:sz="4" w:space="0" w:color="auto"/>
              <w:bottom w:val="single" w:sz="4" w:space="0" w:color="auto"/>
            </w:tcBorders>
            <w:shd w:val="clear" w:color="auto" w:fill="auto"/>
          </w:tcPr>
          <w:p w14:paraId="2BADCE92" w14:textId="77777777" w:rsidR="00710C28" w:rsidRDefault="004D7B86" w:rsidP="006D0984">
            <w:pPr>
              <w:spacing w:after="0" w:line="240" w:lineRule="auto"/>
              <w:rPr>
                <w:sz w:val="20"/>
                <w:szCs w:val="20"/>
              </w:rPr>
            </w:pPr>
            <w:r w:rsidRPr="00E327CC">
              <w:rPr>
                <w:rFonts w:ascii="Arial" w:eastAsia="Times New Roman" w:hAnsi="Arial" w:cs="Arial"/>
                <w:b/>
                <w:color w:val="000000"/>
                <w:sz w:val="20"/>
                <w:szCs w:val="20"/>
              </w:rPr>
              <w:t xml:space="preserve"> </w:t>
            </w:r>
            <w:r w:rsidR="006A7F74" w:rsidRPr="00E327CC">
              <w:rPr>
                <w:sz w:val="20"/>
                <w:szCs w:val="20"/>
              </w:rPr>
              <w:t xml:space="preserve"> </w:t>
            </w:r>
          </w:p>
          <w:p w14:paraId="522F3240" w14:textId="05F1E368" w:rsidR="00B3231B" w:rsidRPr="00950C0E" w:rsidRDefault="006A7F74" w:rsidP="006D0984">
            <w:pPr>
              <w:spacing w:after="0" w:line="240" w:lineRule="auto"/>
              <w:rPr>
                <w:rFonts w:ascii="Arial" w:eastAsia="Times New Roman" w:hAnsi="Arial" w:cs="Arial"/>
                <w:b/>
                <w:color w:val="000000"/>
                <w:sz w:val="44"/>
                <w:szCs w:val="44"/>
              </w:rPr>
            </w:pPr>
            <w:r w:rsidRPr="00950C0E">
              <w:rPr>
                <w:rFonts w:ascii="Arial" w:eastAsia="Times New Roman" w:hAnsi="Arial" w:cs="Arial"/>
                <w:b/>
                <w:color w:val="000000"/>
                <w:sz w:val="44"/>
                <w:szCs w:val="44"/>
              </w:rPr>
              <w:t>Unit- “LOGIC”</w:t>
            </w:r>
          </w:p>
        </w:tc>
      </w:tr>
      <w:tr w:rsidR="001734A3" w:rsidRPr="00E327CC" w14:paraId="38797684" w14:textId="77777777" w:rsidTr="006A7F74">
        <w:trPr>
          <w:trHeight w:val="190"/>
        </w:trPr>
        <w:tc>
          <w:tcPr>
            <w:tcW w:w="5965" w:type="dxa"/>
            <w:tcBorders>
              <w:top w:val="single" w:sz="4" w:space="0" w:color="auto"/>
              <w:left w:val="nil"/>
              <w:bottom w:val="single" w:sz="4" w:space="0" w:color="auto"/>
              <w:right w:val="nil"/>
            </w:tcBorders>
            <w:shd w:val="clear" w:color="auto" w:fill="auto"/>
          </w:tcPr>
          <w:p w14:paraId="72D34016" w14:textId="77777777" w:rsidR="001734A3" w:rsidRPr="00E327CC" w:rsidRDefault="001734A3" w:rsidP="001734A3">
            <w:pPr>
              <w:spacing w:after="0" w:line="240" w:lineRule="auto"/>
              <w:jc w:val="center"/>
              <w:rPr>
                <w:rFonts w:ascii="Arial" w:eastAsia="Times New Roman" w:hAnsi="Arial" w:cs="Arial"/>
                <w:color w:val="000000"/>
                <w:sz w:val="20"/>
                <w:szCs w:val="20"/>
              </w:rPr>
            </w:pPr>
          </w:p>
        </w:tc>
        <w:tc>
          <w:tcPr>
            <w:tcW w:w="5965" w:type="dxa"/>
            <w:tcBorders>
              <w:top w:val="single" w:sz="4" w:space="0" w:color="auto"/>
              <w:left w:val="nil"/>
              <w:bottom w:val="single" w:sz="4" w:space="0" w:color="auto"/>
              <w:right w:val="nil"/>
            </w:tcBorders>
            <w:shd w:val="clear" w:color="auto" w:fill="auto"/>
          </w:tcPr>
          <w:p w14:paraId="2D4E860D" w14:textId="77777777" w:rsidR="001734A3" w:rsidRPr="00E327CC" w:rsidRDefault="001734A3" w:rsidP="001734A3">
            <w:pPr>
              <w:spacing w:after="0" w:line="240" w:lineRule="auto"/>
              <w:jc w:val="center"/>
              <w:rPr>
                <w:rFonts w:ascii="Arial" w:eastAsia="Times New Roman" w:hAnsi="Arial" w:cs="Arial"/>
                <w:color w:val="000000"/>
                <w:sz w:val="20"/>
                <w:szCs w:val="20"/>
              </w:rPr>
            </w:pPr>
          </w:p>
        </w:tc>
      </w:tr>
      <w:tr w:rsidR="001734A3" w:rsidRPr="00E327CC" w14:paraId="72111B1F" w14:textId="77777777" w:rsidTr="006A7F74">
        <w:trPr>
          <w:trHeight w:val="1686"/>
        </w:trPr>
        <w:tc>
          <w:tcPr>
            <w:tcW w:w="5965" w:type="dxa"/>
            <w:tcBorders>
              <w:top w:val="single" w:sz="4" w:space="0" w:color="auto"/>
              <w:bottom w:val="single" w:sz="4" w:space="0" w:color="auto"/>
            </w:tcBorders>
            <w:shd w:val="clear" w:color="auto" w:fill="auto"/>
          </w:tcPr>
          <w:p w14:paraId="26C47EF8" w14:textId="11FBB82B" w:rsidR="004D7B86" w:rsidRPr="00E327CC" w:rsidRDefault="006D0984" w:rsidP="00636372">
            <w:pPr>
              <w:spacing w:after="0" w:line="240" w:lineRule="auto"/>
              <w:rPr>
                <w:rFonts w:ascii="Arial" w:eastAsia="Times New Roman" w:hAnsi="Arial" w:cs="Arial"/>
                <w:b/>
                <w:color w:val="000000"/>
                <w:sz w:val="20"/>
                <w:szCs w:val="20"/>
              </w:rPr>
            </w:pPr>
            <w:r w:rsidRPr="00E327CC">
              <w:rPr>
                <w:rFonts w:ascii="Arial" w:eastAsia="Times New Roman" w:hAnsi="Arial" w:cs="Arial"/>
                <w:b/>
                <w:color w:val="000000"/>
                <w:sz w:val="20"/>
                <w:szCs w:val="20"/>
              </w:rPr>
              <w:t>Philosophical Quote</w:t>
            </w:r>
            <w:bookmarkStart w:id="0" w:name="_GoBack"/>
            <w:bookmarkEnd w:id="0"/>
            <w:r w:rsidRPr="00E327CC">
              <w:rPr>
                <w:rFonts w:ascii="Arial" w:eastAsia="Times New Roman" w:hAnsi="Arial" w:cs="Arial"/>
                <w:b/>
                <w:color w:val="000000"/>
                <w:sz w:val="20"/>
                <w:szCs w:val="20"/>
              </w:rPr>
              <w:t xml:space="preserve"> of the Day</w:t>
            </w:r>
            <w:r w:rsidR="001734A3" w:rsidRPr="00E327CC">
              <w:rPr>
                <w:rFonts w:ascii="Arial" w:eastAsia="Times New Roman" w:hAnsi="Arial" w:cs="Arial"/>
                <w:b/>
                <w:color w:val="000000"/>
                <w:sz w:val="20"/>
                <w:szCs w:val="20"/>
              </w:rPr>
              <w:t xml:space="preserve">: </w:t>
            </w:r>
          </w:p>
          <w:p w14:paraId="4D3C86E5" w14:textId="260FED57" w:rsidR="00E327CC" w:rsidRPr="00E327CC" w:rsidRDefault="00E327CC" w:rsidP="00636372">
            <w:pPr>
              <w:spacing w:after="0" w:line="240" w:lineRule="auto"/>
              <w:rPr>
                <w:rFonts w:ascii="Arial" w:eastAsia="Times New Roman" w:hAnsi="Arial" w:cs="Arial"/>
                <w:b/>
                <w:color w:val="000000"/>
                <w:sz w:val="20"/>
                <w:szCs w:val="20"/>
              </w:rPr>
            </w:pPr>
          </w:p>
          <w:p w14:paraId="4C10D688" w14:textId="52CFC598" w:rsidR="00E327CC" w:rsidRPr="00E327CC" w:rsidRDefault="00E327CC" w:rsidP="00636372">
            <w:pPr>
              <w:spacing w:after="0" w:line="240" w:lineRule="auto"/>
              <w:rPr>
                <w:rFonts w:ascii="Arial" w:eastAsia="Times New Roman" w:hAnsi="Arial" w:cs="Arial"/>
                <w:b/>
                <w:color w:val="000000"/>
                <w:sz w:val="20"/>
                <w:szCs w:val="20"/>
              </w:rPr>
            </w:pPr>
            <w:r>
              <w:rPr>
                <w:rFonts w:ascii="Helvetica" w:hAnsi="Helvetica" w:cs="Helvetica"/>
                <w:color w:val="333333"/>
                <w:sz w:val="20"/>
                <w:szCs w:val="20"/>
                <w:shd w:val="clear" w:color="auto" w:fill="FFFFFF"/>
              </w:rPr>
              <w:t>“</w:t>
            </w:r>
            <w:r w:rsidRPr="00E327CC">
              <w:rPr>
                <w:rFonts w:ascii="Helvetica" w:hAnsi="Helvetica" w:cs="Helvetica"/>
                <w:color w:val="333333"/>
                <w:sz w:val="20"/>
                <w:szCs w:val="20"/>
                <w:shd w:val="clear" w:color="auto" w:fill="FFFFFF"/>
              </w:rPr>
              <w:t>Reasoning draws a conclusion, but does not make the conclusion certain, unless the mind discovers it by the path of experience</w:t>
            </w:r>
            <w:r>
              <w:rPr>
                <w:rFonts w:ascii="Helvetica" w:hAnsi="Helvetica" w:cs="Helvetica"/>
                <w:color w:val="333333"/>
                <w:sz w:val="20"/>
                <w:szCs w:val="20"/>
                <w:shd w:val="clear" w:color="auto" w:fill="FFFFFF"/>
              </w:rPr>
              <w:t>”</w:t>
            </w:r>
            <w:r w:rsidRPr="00E327CC">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 xml:space="preserve">- </w:t>
            </w:r>
            <w:r w:rsidRPr="00E327CC">
              <w:rPr>
                <w:rFonts w:ascii="Helvetica" w:hAnsi="Helvetica" w:cs="Helvetica"/>
                <w:color w:val="333333"/>
                <w:sz w:val="20"/>
                <w:szCs w:val="20"/>
                <w:shd w:val="clear" w:color="auto" w:fill="FFFFFF"/>
              </w:rPr>
              <w:t>Roger Bacon</w:t>
            </w:r>
            <w:r w:rsidRPr="00E327CC">
              <w:rPr>
                <w:rFonts w:ascii="Helvetica" w:hAnsi="Helvetica" w:cs="Helvetica"/>
                <w:color w:val="333333"/>
                <w:sz w:val="20"/>
                <w:szCs w:val="20"/>
              </w:rPr>
              <w:br/>
            </w:r>
          </w:p>
          <w:p w14:paraId="5B47C1D7" w14:textId="77777777" w:rsidR="004D7B86" w:rsidRPr="00E327CC" w:rsidRDefault="004D7B86" w:rsidP="00636372">
            <w:pPr>
              <w:spacing w:after="0" w:line="240" w:lineRule="auto"/>
              <w:rPr>
                <w:rFonts w:ascii="Arial" w:eastAsia="Times New Roman" w:hAnsi="Arial" w:cs="Arial"/>
                <w:b/>
                <w:color w:val="000000"/>
                <w:sz w:val="20"/>
                <w:szCs w:val="20"/>
              </w:rPr>
            </w:pPr>
          </w:p>
          <w:p w14:paraId="6AE43576" w14:textId="4BFFAEA5" w:rsidR="0088789A" w:rsidRPr="00E327CC" w:rsidRDefault="004D7B86" w:rsidP="0088789A">
            <w:pPr>
              <w:spacing w:after="0" w:line="240" w:lineRule="auto"/>
              <w:rPr>
                <w:rFonts w:ascii="Arial" w:eastAsia="Times New Roman" w:hAnsi="Arial" w:cs="Arial"/>
                <w:b/>
                <w:color w:val="000000"/>
                <w:sz w:val="20"/>
                <w:szCs w:val="20"/>
              </w:rPr>
            </w:pPr>
            <w:r w:rsidRPr="00E327CC">
              <w:rPr>
                <w:rFonts w:ascii="Arial" w:eastAsia="Times New Roman" w:hAnsi="Arial" w:cs="Arial"/>
                <w:b/>
                <w:bCs/>
                <w:sz w:val="20"/>
                <w:szCs w:val="20"/>
                <w:lang w:val="en"/>
              </w:rPr>
              <w:t xml:space="preserve"> </w:t>
            </w:r>
          </w:p>
          <w:p w14:paraId="59B757D6" w14:textId="110127E6" w:rsidR="001734A3" w:rsidRPr="00E327CC" w:rsidRDefault="001734A3" w:rsidP="006A7F74">
            <w:pPr>
              <w:spacing w:after="0" w:line="240" w:lineRule="auto"/>
              <w:rPr>
                <w:rFonts w:ascii="Arial" w:eastAsia="Times New Roman" w:hAnsi="Arial" w:cs="Arial"/>
                <w:b/>
                <w:color w:val="000000"/>
                <w:sz w:val="20"/>
                <w:szCs w:val="20"/>
              </w:rPr>
            </w:pPr>
          </w:p>
        </w:tc>
        <w:tc>
          <w:tcPr>
            <w:tcW w:w="5965" w:type="dxa"/>
            <w:tcBorders>
              <w:top w:val="single" w:sz="4" w:space="0" w:color="auto"/>
              <w:bottom w:val="single" w:sz="4" w:space="0" w:color="auto"/>
            </w:tcBorders>
            <w:shd w:val="clear" w:color="auto" w:fill="auto"/>
          </w:tcPr>
          <w:p w14:paraId="69B19B42" w14:textId="108C6D96" w:rsidR="001734A3" w:rsidRDefault="001B14AE" w:rsidP="001734A3">
            <w:pPr>
              <w:spacing w:after="0" w:line="240" w:lineRule="auto"/>
              <w:rPr>
                <w:rFonts w:ascii="Arial" w:eastAsia="Times New Roman" w:hAnsi="Arial" w:cs="Arial"/>
                <w:b/>
                <w:color w:val="000000"/>
                <w:sz w:val="20"/>
                <w:szCs w:val="20"/>
              </w:rPr>
            </w:pPr>
            <w:r w:rsidRPr="00E327CC">
              <w:rPr>
                <w:rFonts w:ascii="Arial" w:eastAsia="Times New Roman" w:hAnsi="Arial" w:cs="Arial"/>
                <w:b/>
                <w:color w:val="000000"/>
                <w:sz w:val="20"/>
                <w:szCs w:val="20"/>
              </w:rPr>
              <w:t>Philosophical Video</w:t>
            </w:r>
            <w:r w:rsidR="006D0984" w:rsidRPr="00E327CC">
              <w:rPr>
                <w:rFonts w:ascii="Arial" w:eastAsia="Times New Roman" w:hAnsi="Arial" w:cs="Arial"/>
                <w:b/>
                <w:color w:val="000000"/>
                <w:sz w:val="20"/>
                <w:szCs w:val="20"/>
              </w:rPr>
              <w:t xml:space="preserve"> of the Day</w:t>
            </w:r>
            <w:r w:rsidR="001734A3" w:rsidRPr="00E327CC">
              <w:rPr>
                <w:rFonts w:ascii="Arial" w:eastAsia="Times New Roman" w:hAnsi="Arial" w:cs="Arial"/>
                <w:b/>
                <w:color w:val="000000"/>
                <w:sz w:val="20"/>
                <w:szCs w:val="20"/>
              </w:rPr>
              <w:t xml:space="preserve">: </w:t>
            </w:r>
          </w:p>
          <w:p w14:paraId="7654D414" w14:textId="2F58F323" w:rsidR="00710C28" w:rsidRDefault="00710C28" w:rsidP="001734A3">
            <w:pPr>
              <w:spacing w:after="0" w:line="240" w:lineRule="auto"/>
              <w:rPr>
                <w:rFonts w:ascii="Arial" w:eastAsia="Times New Roman" w:hAnsi="Arial" w:cs="Arial"/>
                <w:b/>
                <w:color w:val="000000"/>
                <w:sz w:val="20"/>
                <w:szCs w:val="20"/>
              </w:rPr>
            </w:pPr>
          </w:p>
          <w:p w14:paraId="0274408A" w14:textId="60A52D49" w:rsidR="00710C28" w:rsidRDefault="00710C28"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 xml:space="preserve">Khan Academy: “Inductive v. Deductive Reasoning” </w:t>
            </w:r>
            <w:hyperlink r:id="rId7" w:history="1">
              <w:r w:rsidRPr="00710C28">
                <w:rPr>
                  <w:rStyle w:val="Hyperlink"/>
                  <w:rFonts w:ascii="Arial" w:eastAsia="Times New Roman" w:hAnsi="Arial" w:cs="Arial"/>
                  <w:b/>
                  <w:i/>
                  <w:sz w:val="20"/>
                  <w:szCs w:val="20"/>
                </w:rPr>
                <w:t>https://www.khanacademy.org/math/algebra-home/alg-series-and-induction/alg-deductive-and-inductive-reasoning/v/deductive-reasoning-1</w:t>
              </w:r>
            </w:hyperlink>
          </w:p>
          <w:p w14:paraId="6DD2E6B1" w14:textId="77777777" w:rsidR="00710C28" w:rsidRPr="00E327CC" w:rsidRDefault="00710C28" w:rsidP="001734A3">
            <w:pPr>
              <w:spacing w:after="0" w:line="240" w:lineRule="auto"/>
              <w:rPr>
                <w:rFonts w:ascii="Arial" w:eastAsia="Times New Roman" w:hAnsi="Arial" w:cs="Arial"/>
                <w:b/>
                <w:color w:val="000000"/>
                <w:sz w:val="20"/>
                <w:szCs w:val="20"/>
              </w:rPr>
            </w:pPr>
          </w:p>
          <w:p w14:paraId="5D9E301B" w14:textId="77777777" w:rsidR="00105028" w:rsidRPr="00E327CC" w:rsidRDefault="00105028" w:rsidP="00AA79B8">
            <w:pPr>
              <w:spacing w:after="0" w:line="240" w:lineRule="auto"/>
              <w:rPr>
                <w:rFonts w:ascii="Arial" w:eastAsia="Times New Roman" w:hAnsi="Arial" w:cs="Arial"/>
                <w:b/>
                <w:i/>
                <w:color w:val="000000"/>
                <w:sz w:val="20"/>
                <w:szCs w:val="20"/>
              </w:rPr>
            </w:pPr>
          </w:p>
          <w:p w14:paraId="11F15330" w14:textId="2ADBCD3B" w:rsidR="00EB1884" w:rsidRPr="00E327CC" w:rsidRDefault="00EB1884" w:rsidP="006A7F74">
            <w:pPr>
              <w:spacing w:after="0" w:line="240" w:lineRule="auto"/>
              <w:rPr>
                <w:rFonts w:ascii="Arial" w:eastAsia="Times New Roman" w:hAnsi="Arial" w:cs="Arial"/>
                <w:b/>
                <w:i/>
                <w:color w:val="000000"/>
                <w:sz w:val="20"/>
                <w:szCs w:val="20"/>
              </w:rPr>
            </w:pPr>
          </w:p>
        </w:tc>
      </w:tr>
      <w:tr w:rsidR="001734A3" w:rsidRPr="00E327CC" w14:paraId="4935C034" w14:textId="77777777" w:rsidTr="006A7F74">
        <w:trPr>
          <w:trHeight w:val="204"/>
        </w:trPr>
        <w:tc>
          <w:tcPr>
            <w:tcW w:w="5965" w:type="dxa"/>
            <w:tcBorders>
              <w:top w:val="single" w:sz="4" w:space="0" w:color="auto"/>
              <w:left w:val="nil"/>
              <w:bottom w:val="single" w:sz="4" w:space="0" w:color="auto"/>
              <w:right w:val="nil"/>
            </w:tcBorders>
            <w:shd w:val="clear" w:color="auto" w:fill="auto"/>
          </w:tcPr>
          <w:p w14:paraId="154A676E" w14:textId="77777777" w:rsidR="001734A3" w:rsidRPr="00E327CC" w:rsidRDefault="001734A3" w:rsidP="001734A3">
            <w:pPr>
              <w:spacing w:after="0" w:line="240" w:lineRule="auto"/>
              <w:jc w:val="center"/>
              <w:rPr>
                <w:rFonts w:ascii="Arial" w:eastAsia="Times New Roman" w:hAnsi="Arial" w:cs="Arial"/>
                <w:sz w:val="20"/>
                <w:szCs w:val="20"/>
              </w:rPr>
            </w:pPr>
          </w:p>
        </w:tc>
        <w:tc>
          <w:tcPr>
            <w:tcW w:w="5965" w:type="dxa"/>
            <w:tcBorders>
              <w:top w:val="single" w:sz="4" w:space="0" w:color="auto"/>
              <w:left w:val="nil"/>
              <w:bottom w:val="single" w:sz="4" w:space="0" w:color="auto"/>
              <w:right w:val="nil"/>
            </w:tcBorders>
            <w:shd w:val="clear" w:color="auto" w:fill="auto"/>
          </w:tcPr>
          <w:p w14:paraId="626EA17A" w14:textId="77777777" w:rsidR="001734A3" w:rsidRPr="00E327CC" w:rsidRDefault="001734A3" w:rsidP="001734A3">
            <w:pPr>
              <w:spacing w:after="0" w:line="240" w:lineRule="auto"/>
              <w:jc w:val="center"/>
              <w:rPr>
                <w:rFonts w:ascii="Arial" w:eastAsia="Times New Roman" w:hAnsi="Arial" w:cs="Arial"/>
                <w:sz w:val="20"/>
                <w:szCs w:val="20"/>
              </w:rPr>
            </w:pPr>
          </w:p>
        </w:tc>
      </w:tr>
      <w:tr w:rsidR="001734A3" w:rsidRPr="00E327CC" w14:paraId="6B5332D8" w14:textId="77777777" w:rsidTr="006A7F74">
        <w:trPr>
          <w:trHeight w:val="190"/>
        </w:trPr>
        <w:tc>
          <w:tcPr>
            <w:tcW w:w="11930" w:type="dxa"/>
            <w:gridSpan w:val="2"/>
            <w:tcBorders>
              <w:top w:val="single" w:sz="4" w:space="0" w:color="auto"/>
              <w:left w:val="single" w:sz="4" w:space="0" w:color="auto"/>
              <w:bottom w:val="nil"/>
              <w:right w:val="single" w:sz="4" w:space="0" w:color="auto"/>
            </w:tcBorders>
            <w:shd w:val="clear" w:color="auto" w:fill="auto"/>
          </w:tcPr>
          <w:p w14:paraId="2E1B6089" w14:textId="77777777" w:rsidR="001734A3" w:rsidRPr="00E327CC" w:rsidRDefault="001734A3" w:rsidP="006D0984">
            <w:pPr>
              <w:spacing w:after="0" w:line="240" w:lineRule="auto"/>
              <w:rPr>
                <w:rFonts w:ascii="Arial" w:eastAsia="Times New Roman" w:hAnsi="Arial" w:cs="Arial"/>
                <w:b/>
                <w:sz w:val="20"/>
                <w:szCs w:val="20"/>
              </w:rPr>
            </w:pPr>
          </w:p>
        </w:tc>
      </w:tr>
      <w:tr w:rsidR="001734A3" w:rsidRPr="00E327CC" w14:paraId="4C877FF3" w14:textId="77777777" w:rsidTr="006A7F74">
        <w:trPr>
          <w:trHeight w:val="2858"/>
        </w:trPr>
        <w:tc>
          <w:tcPr>
            <w:tcW w:w="5965" w:type="dxa"/>
            <w:tcBorders>
              <w:top w:val="nil"/>
              <w:left w:val="single" w:sz="4" w:space="0" w:color="auto"/>
              <w:bottom w:val="nil"/>
              <w:right w:val="nil"/>
            </w:tcBorders>
            <w:shd w:val="clear" w:color="auto" w:fill="auto"/>
          </w:tcPr>
          <w:p w14:paraId="71D288D1" w14:textId="77777777" w:rsidR="005F7299" w:rsidRPr="00E327CC" w:rsidRDefault="006D0984" w:rsidP="005F7299">
            <w:pPr>
              <w:spacing w:after="0" w:line="240" w:lineRule="auto"/>
              <w:rPr>
                <w:rFonts w:ascii="Arial" w:eastAsia="Times New Roman" w:hAnsi="Arial" w:cs="Arial"/>
                <w:b/>
                <w:sz w:val="20"/>
                <w:szCs w:val="20"/>
              </w:rPr>
            </w:pPr>
            <w:r w:rsidRPr="00E327CC">
              <w:rPr>
                <w:rFonts w:ascii="Arial" w:eastAsia="Times New Roman" w:hAnsi="Arial" w:cs="Arial"/>
                <w:b/>
                <w:sz w:val="20"/>
                <w:szCs w:val="20"/>
              </w:rPr>
              <w:t xml:space="preserve">Key Points of the Day: </w:t>
            </w:r>
          </w:p>
          <w:p w14:paraId="34D7BFF9" w14:textId="77777777" w:rsidR="005F7299" w:rsidRPr="00E327CC" w:rsidRDefault="005F7299" w:rsidP="005F7299">
            <w:pPr>
              <w:spacing w:after="0" w:line="240" w:lineRule="auto"/>
              <w:rPr>
                <w:rFonts w:ascii="Arial" w:eastAsia="Times New Roman" w:hAnsi="Arial" w:cs="Arial"/>
                <w:b/>
                <w:sz w:val="20"/>
                <w:szCs w:val="20"/>
              </w:rPr>
            </w:pPr>
          </w:p>
          <w:p w14:paraId="045CC473" w14:textId="77777777" w:rsidR="00710C28" w:rsidRPr="00710C28" w:rsidRDefault="00710C28" w:rsidP="00710C28">
            <w:pPr>
              <w:pStyle w:val="ListParagraph"/>
              <w:numPr>
                <w:ilvl w:val="0"/>
                <w:numId w:val="7"/>
              </w:numPr>
              <w:spacing w:line="240" w:lineRule="auto"/>
              <w:rPr>
                <w:rFonts w:ascii="Arial" w:eastAsia="Times New Roman" w:hAnsi="Arial" w:cs="Arial"/>
                <w:b/>
                <w:sz w:val="20"/>
                <w:szCs w:val="20"/>
              </w:rPr>
            </w:pPr>
            <w:r w:rsidRPr="00710C28">
              <w:rPr>
                <w:rFonts w:ascii="Arial" w:eastAsia="Times New Roman" w:hAnsi="Arial" w:cs="Arial"/>
                <w:b/>
                <w:sz w:val="20"/>
                <w:szCs w:val="20"/>
              </w:rPr>
              <w:t>Inductive reasoning, or induction, is one of the two basic types of inference. An inference is a logical connection between two statements: the first is called the premise, while the second is called a conclusion and must bear some kind of logical relationship to the premise.</w:t>
            </w:r>
          </w:p>
          <w:p w14:paraId="75E9317D" w14:textId="77777777" w:rsidR="00710C28" w:rsidRPr="00710C28" w:rsidRDefault="00710C28" w:rsidP="002672C6">
            <w:pPr>
              <w:pStyle w:val="ListParagraph"/>
              <w:spacing w:line="240" w:lineRule="auto"/>
              <w:rPr>
                <w:rFonts w:ascii="Arial" w:eastAsia="Times New Roman" w:hAnsi="Arial" w:cs="Arial"/>
                <w:b/>
                <w:sz w:val="20"/>
                <w:szCs w:val="20"/>
              </w:rPr>
            </w:pPr>
          </w:p>
          <w:p w14:paraId="53EC8BA6" w14:textId="0E1C6DB7" w:rsidR="005F7299" w:rsidRPr="00E327CC" w:rsidRDefault="00710C28" w:rsidP="00710C28">
            <w:pPr>
              <w:pStyle w:val="ListParagraph"/>
              <w:numPr>
                <w:ilvl w:val="0"/>
                <w:numId w:val="7"/>
              </w:numPr>
              <w:spacing w:line="240" w:lineRule="auto"/>
              <w:rPr>
                <w:rFonts w:ascii="Arial" w:eastAsia="Times New Roman" w:hAnsi="Arial" w:cs="Arial"/>
                <w:b/>
                <w:sz w:val="20"/>
                <w:szCs w:val="20"/>
              </w:rPr>
            </w:pPr>
            <w:r w:rsidRPr="00710C28">
              <w:rPr>
                <w:rFonts w:ascii="Arial" w:eastAsia="Times New Roman" w:hAnsi="Arial" w:cs="Arial"/>
                <w:b/>
                <w:sz w:val="20"/>
                <w:szCs w:val="20"/>
              </w:rPr>
              <w:t>Inductions, specifically, are inferences based on reasonable probability. If the premise is true, then the conclusion is probably true as well. This is in contrast to deductive inferences, in which the conclusion must be true if the premise is.</w:t>
            </w:r>
          </w:p>
        </w:tc>
        <w:tc>
          <w:tcPr>
            <w:tcW w:w="5965" w:type="dxa"/>
            <w:tcBorders>
              <w:top w:val="nil"/>
              <w:left w:val="nil"/>
              <w:bottom w:val="nil"/>
              <w:right w:val="single" w:sz="4" w:space="0" w:color="auto"/>
            </w:tcBorders>
            <w:shd w:val="clear" w:color="auto" w:fill="auto"/>
          </w:tcPr>
          <w:p w14:paraId="6FE6BBA6" w14:textId="77777777" w:rsidR="002672C6" w:rsidRDefault="002672C6" w:rsidP="0005657B">
            <w:pPr>
              <w:spacing w:after="0"/>
              <w:rPr>
                <w:rFonts w:ascii="Arial" w:eastAsia="Times New Roman" w:hAnsi="Arial" w:cs="Arial"/>
                <w:b/>
                <w:sz w:val="20"/>
                <w:szCs w:val="20"/>
              </w:rPr>
            </w:pPr>
          </w:p>
          <w:p w14:paraId="4F9CC882" w14:textId="77777777" w:rsidR="002672C6" w:rsidRDefault="002672C6" w:rsidP="0005657B">
            <w:pPr>
              <w:spacing w:after="0"/>
              <w:rPr>
                <w:rFonts w:ascii="Arial" w:eastAsia="Times New Roman" w:hAnsi="Arial" w:cs="Arial"/>
                <w:b/>
                <w:sz w:val="20"/>
                <w:szCs w:val="20"/>
              </w:rPr>
            </w:pPr>
          </w:p>
          <w:p w14:paraId="34B63121" w14:textId="6504B2A6" w:rsidR="007B4A1C" w:rsidRPr="002672C6" w:rsidRDefault="002672C6" w:rsidP="002672C6">
            <w:pPr>
              <w:pStyle w:val="ListParagraph"/>
              <w:numPr>
                <w:ilvl w:val="0"/>
                <w:numId w:val="7"/>
              </w:numPr>
              <w:spacing w:after="0"/>
              <w:rPr>
                <w:rFonts w:ascii="Arial" w:eastAsia="Times New Roman" w:hAnsi="Arial" w:cs="Arial"/>
                <w:b/>
                <w:sz w:val="20"/>
                <w:szCs w:val="20"/>
              </w:rPr>
            </w:pPr>
            <w:r w:rsidRPr="002672C6">
              <w:rPr>
                <w:rFonts w:ascii="Arial" w:eastAsia="Times New Roman" w:hAnsi="Arial" w:cs="Arial"/>
                <w:b/>
                <w:sz w:val="20"/>
                <w:szCs w:val="20"/>
              </w:rPr>
              <w:t>Often, Inductive reasoning produces a general conclusion from a specific premise. They start with particular observations of a pattern, and then infer that there’s a general rule. For example, everyone knows the general rule the sun always rises and sets the same way. That rule is based on a huge accumulation of data points, not on a mathematical “proof” or derivation from other abstract rules. This is a common feature of inductions, but it isn’t always present</w:t>
            </w:r>
            <w:r>
              <w:rPr>
                <w:rFonts w:ascii="Arial" w:eastAsia="Times New Roman" w:hAnsi="Arial" w:cs="Arial"/>
                <w:b/>
                <w:sz w:val="20"/>
                <w:szCs w:val="20"/>
              </w:rPr>
              <w:t>.</w:t>
            </w:r>
          </w:p>
        </w:tc>
      </w:tr>
      <w:tr w:rsidR="001734A3" w:rsidRPr="00E327CC" w14:paraId="63FCD46C" w14:textId="77777777" w:rsidTr="006A7F74">
        <w:trPr>
          <w:trHeight w:val="204"/>
        </w:trPr>
        <w:tc>
          <w:tcPr>
            <w:tcW w:w="5965" w:type="dxa"/>
            <w:tcBorders>
              <w:top w:val="nil"/>
              <w:left w:val="single" w:sz="4" w:space="0" w:color="auto"/>
              <w:bottom w:val="nil"/>
              <w:right w:val="nil"/>
            </w:tcBorders>
            <w:shd w:val="clear" w:color="auto" w:fill="auto"/>
          </w:tcPr>
          <w:p w14:paraId="054479A1" w14:textId="77777777" w:rsidR="001734A3" w:rsidRPr="00E327CC" w:rsidRDefault="001734A3" w:rsidP="001734A3">
            <w:pPr>
              <w:spacing w:after="0" w:line="240" w:lineRule="auto"/>
              <w:rPr>
                <w:rFonts w:ascii="Arial" w:eastAsia="Times New Roman" w:hAnsi="Arial" w:cs="Arial"/>
                <w:sz w:val="20"/>
                <w:szCs w:val="20"/>
              </w:rPr>
            </w:pPr>
          </w:p>
        </w:tc>
        <w:tc>
          <w:tcPr>
            <w:tcW w:w="5965" w:type="dxa"/>
            <w:tcBorders>
              <w:top w:val="nil"/>
              <w:left w:val="nil"/>
              <w:bottom w:val="nil"/>
              <w:right w:val="single" w:sz="4" w:space="0" w:color="auto"/>
            </w:tcBorders>
            <w:shd w:val="clear" w:color="auto" w:fill="auto"/>
          </w:tcPr>
          <w:p w14:paraId="2EFABBA1" w14:textId="77777777" w:rsidR="001734A3" w:rsidRPr="00E327CC" w:rsidRDefault="001734A3" w:rsidP="001734A3">
            <w:pPr>
              <w:spacing w:after="0" w:line="240" w:lineRule="auto"/>
              <w:rPr>
                <w:rFonts w:ascii="Arial" w:eastAsia="Times New Roman" w:hAnsi="Arial" w:cs="Arial"/>
                <w:sz w:val="20"/>
                <w:szCs w:val="20"/>
              </w:rPr>
            </w:pPr>
          </w:p>
        </w:tc>
      </w:tr>
      <w:tr w:rsidR="001734A3" w:rsidRPr="00E327CC" w14:paraId="087801D3" w14:textId="77777777" w:rsidTr="006A7F74">
        <w:trPr>
          <w:trHeight w:val="204"/>
        </w:trPr>
        <w:tc>
          <w:tcPr>
            <w:tcW w:w="5965" w:type="dxa"/>
            <w:tcBorders>
              <w:top w:val="nil"/>
              <w:left w:val="single" w:sz="4" w:space="0" w:color="auto"/>
              <w:bottom w:val="nil"/>
              <w:right w:val="nil"/>
            </w:tcBorders>
            <w:shd w:val="clear" w:color="auto" w:fill="auto"/>
          </w:tcPr>
          <w:p w14:paraId="756E1144" w14:textId="77777777" w:rsidR="001734A3" w:rsidRPr="00E327CC" w:rsidRDefault="001734A3" w:rsidP="001734A3">
            <w:pPr>
              <w:spacing w:after="0" w:line="240" w:lineRule="auto"/>
              <w:rPr>
                <w:rFonts w:ascii="Arial" w:eastAsia="Times New Roman" w:hAnsi="Arial" w:cs="Arial"/>
                <w:sz w:val="20"/>
                <w:szCs w:val="20"/>
              </w:rPr>
            </w:pPr>
          </w:p>
        </w:tc>
        <w:tc>
          <w:tcPr>
            <w:tcW w:w="5965" w:type="dxa"/>
            <w:tcBorders>
              <w:top w:val="nil"/>
              <w:left w:val="nil"/>
              <w:bottom w:val="nil"/>
              <w:right w:val="single" w:sz="4" w:space="0" w:color="auto"/>
            </w:tcBorders>
            <w:shd w:val="clear" w:color="auto" w:fill="auto"/>
          </w:tcPr>
          <w:p w14:paraId="1A995C56" w14:textId="77777777" w:rsidR="001734A3" w:rsidRPr="00E327CC" w:rsidRDefault="001734A3" w:rsidP="001734A3">
            <w:pPr>
              <w:spacing w:after="0" w:line="240" w:lineRule="auto"/>
              <w:rPr>
                <w:rFonts w:ascii="Arial" w:eastAsia="Times New Roman" w:hAnsi="Arial" w:cs="Arial"/>
                <w:sz w:val="20"/>
                <w:szCs w:val="20"/>
              </w:rPr>
            </w:pPr>
          </w:p>
        </w:tc>
      </w:tr>
      <w:tr w:rsidR="001734A3" w:rsidRPr="00E327CC" w14:paraId="78B946D5" w14:textId="77777777" w:rsidTr="006A7F74">
        <w:trPr>
          <w:trHeight w:val="190"/>
        </w:trPr>
        <w:tc>
          <w:tcPr>
            <w:tcW w:w="5965" w:type="dxa"/>
            <w:tcBorders>
              <w:top w:val="nil"/>
              <w:left w:val="single" w:sz="4" w:space="0" w:color="auto"/>
              <w:bottom w:val="nil"/>
              <w:right w:val="nil"/>
            </w:tcBorders>
            <w:shd w:val="clear" w:color="auto" w:fill="auto"/>
          </w:tcPr>
          <w:p w14:paraId="7EEAA010" w14:textId="77777777" w:rsidR="001734A3" w:rsidRPr="00E327CC" w:rsidRDefault="001734A3" w:rsidP="001734A3">
            <w:pPr>
              <w:spacing w:after="0" w:line="240" w:lineRule="auto"/>
              <w:rPr>
                <w:rFonts w:ascii="Arial" w:eastAsia="Times New Roman" w:hAnsi="Arial" w:cs="Arial"/>
                <w:sz w:val="20"/>
                <w:szCs w:val="20"/>
              </w:rPr>
            </w:pPr>
          </w:p>
        </w:tc>
        <w:tc>
          <w:tcPr>
            <w:tcW w:w="5965" w:type="dxa"/>
            <w:tcBorders>
              <w:top w:val="nil"/>
              <w:left w:val="nil"/>
              <w:bottom w:val="nil"/>
              <w:right w:val="single" w:sz="4" w:space="0" w:color="auto"/>
            </w:tcBorders>
            <w:shd w:val="clear" w:color="auto" w:fill="auto"/>
          </w:tcPr>
          <w:p w14:paraId="0A0B90A9" w14:textId="77777777" w:rsidR="001734A3" w:rsidRPr="00E327CC" w:rsidRDefault="001734A3" w:rsidP="001734A3">
            <w:pPr>
              <w:spacing w:after="0" w:line="240" w:lineRule="auto"/>
              <w:rPr>
                <w:rFonts w:ascii="Arial" w:eastAsia="Times New Roman" w:hAnsi="Arial" w:cs="Arial"/>
                <w:sz w:val="20"/>
                <w:szCs w:val="20"/>
              </w:rPr>
            </w:pPr>
          </w:p>
        </w:tc>
      </w:tr>
      <w:tr w:rsidR="001734A3" w:rsidRPr="00E327CC" w14:paraId="49AC1AA3" w14:textId="77777777" w:rsidTr="006A7F74">
        <w:trPr>
          <w:trHeight w:val="49"/>
        </w:trPr>
        <w:tc>
          <w:tcPr>
            <w:tcW w:w="5965" w:type="dxa"/>
            <w:tcBorders>
              <w:top w:val="nil"/>
              <w:left w:val="single" w:sz="4" w:space="0" w:color="auto"/>
              <w:bottom w:val="nil"/>
              <w:right w:val="nil"/>
            </w:tcBorders>
            <w:shd w:val="clear" w:color="auto" w:fill="auto"/>
          </w:tcPr>
          <w:p w14:paraId="76DF565B" w14:textId="77777777" w:rsidR="001734A3" w:rsidRPr="00E327CC" w:rsidRDefault="001734A3" w:rsidP="001734A3">
            <w:pPr>
              <w:spacing w:after="0" w:line="240" w:lineRule="auto"/>
              <w:rPr>
                <w:rFonts w:ascii="Arial" w:eastAsia="Times New Roman" w:hAnsi="Arial" w:cs="Arial"/>
                <w:sz w:val="20"/>
                <w:szCs w:val="20"/>
              </w:rPr>
            </w:pPr>
          </w:p>
        </w:tc>
        <w:tc>
          <w:tcPr>
            <w:tcW w:w="5965" w:type="dxa"/>
            <w:tcBorders>
              <w:top w:val="nil"/>
              <w:left w:val="nil"/>
              <w:bottom w:val="nil"/>
              <w:right w:val="single" w:sz="4" w:space="0" w:color="auto"/>
            </w:tcBorders>
            <w:shd w:val="clear" w:color="auto" w:fill="auto"/>
          </w:tcPr>
          <w:p w14:paraId="7100E05C" w14:textId="77777777" w:rsidR="001734A3" w:rsidRPr="00E327CC" w:rsidRDefault="001734A3" w:rsidP="001734A3">
            <w:pPr>
              <w:spacing w:after="0" w:line="240" w:lineRule="auto"/>
              <w:rPr>
                <w:rFonts w:ascii="Arial" w:eastAsia="Times New Roman" w:hAnsi="Arial" w:cs="Arial"/>
                <w:sz w:val="20"/>
                <w:szCs w:val="20"/>
              </w:rPr>
            </w:pPr>
          </w:p>
        </w:tc>
      </w:tr>
      <w:tr w:rsidR="001734A3" w:rsidRPr="00E327CC" w14:paraId="7096CD0F" w14:textId="77777777" w:rsidTr="006A7F74">
        <w:trPr>
          <w:trHeight w:val="204"/>
        </w:trPr>
        <w:tc>
          <w:tcPr>
            <w:tcW w:w="5965" w:type="dxa"/>
            <w:tcBorders>
              <w:top w:val="nil"/>
              <w:left w:val="single" w:sz="4" w:space="0" w:color="auto"/>
              <w:bottom w:val="nil"/>
              <w:right w:val="nil"/>
            </w:tcBorders>
            <w:shd w:val="clear" w:color="auto" w:fill="auto"/>
          </w:tcPr>
          <w:p w14:paraId="6A86CABC" w14:textId="77777777" w:rsidR="001734A3" w:rsidRPr="00E327CC" w:rsidRDefault="001734A3" w:rsidP="001734A3">
            <w:pPr>
              <w:spacing w:after="0" w:line="240" w:lineRule="auto"/>
              <w:rPr>
                <w:rFonts w:ascii="Arial" w:eastAsia="Times New Roman" w:hAnsi="Arial" w:cs="Arial"/>
                <w:sz w:val="20"/>
                <w:szCs w:val="20"/>
              </w:rPr>
            </w:pPr>
          </w:p>
        </w:tc>
        <w:tc>
          <w:tcPr>
            <w:tcW w:w="5965" w:type="dxa"/>
            <w:tcBorders>
              <w:top w:val="nil"/>
              <w:left w:val="nil"/>
              <w:bottom w:val="nil"/>
              <w:right w:val="single" w:sz="4" w:space="0" w:color="auto"/>
            </w:tcBorders>
            <w:shd w:val="clear" w:color="auto" w:fill="auto"/>
          </w:tcPr>
          <w:p w14:paraId="501C813C" w14:textId="77777777" w:rsidR="001734A3" w:rsidRPr="00E327CC" w:rsidRDefault="001734A3" w:rsidP="001734A3">
            <w:pPr>
              <w:spacing w:after="0" w:line="240" w:lineRule="auto"/>
              <w:rPr>
                <w:rFonts w:ascii="Arial" w:eastAsia="Times New Roman" w:hAnsi="Arial" w:cs="Arial"/>
                <w:sz w:val="20"/>
                <w:szCs w:val="20"/>
              </w:rPr>
            </w:pPr>
          </w:p>
        </w:tc>
      </w:tr>
      <w:tr w:rsidR="001734A3" w:rsidRPr="00E327CC" w14:paraId="7FC53CE2" w14:textId="77777777" w:rsidTr="00710C28">
        <w:trPr>
          <w:trHeight w:val="39"/>
        </w:trPr>
        <w:tc>
          <w:tcPr>
            <w:tcW w:w="5965" w:type="dxa"/>
            <w:tcBorders>
              <w:top w:val="nil"/>
              <w:left w:val="single" w:sz="4" w:space="0" w:color="auto"/>
              <w:bottom w:val="single" w:sz="4" w:space="0" w:color="auto"/>
              <w:right w:val="nil"/>
            </w:tcBorders>
            <w:shd w:val="clear" w:color="auto" w:fill="auto"/>
          </w:tcPr>
          <w:p w14:paraId="6445B8B9" w14:textId="77777777" w:rsidR="001734A3" w:rsidRPr="00E327CC" w:rsidRDefault="001734A3" w:rsidP="001734A3">
            <w:pPr>
              <w:spacing w:after="0" w:line="240" w:lineRule="auto"/>
              <w:rPr>
                <w:rFonts w:ascii="Arial" w:eastAsia="Times New Roman" w:hAnsi="Arial" w:cs="Arial"/>
                <w:sz w:val="20"/>
                <w:szCs w:val="20"/>
              </w:rPr>
            </w:pPr>
          </w:p>
        </w:tc>
        <w:tc>
          <w:tcPr>
            <w:tcW w:w="5965" w:type="dxa"/>
            <w:tcBorders>
              <w:top w:val="nil"/>
              <w:left w:val="nil"/>
              <w:bottom w:val="single" w:sz="4" w:space="0" w:color="auto"/>
              <w:right w:val="single" w:sz="4" w:space="0" w:color="auto"/>
            </w:tcBorders>
            <w:shd w:val="clear" w:color="auto" w:fill="auto"/>
          </w:tcPr>
          <w:p w14:paraId="61CC9035" w14:textId="77777777" w:rsidR="001734A3" w:rsidRPr="00E327CC" w:rsidRDefault="001734A3" w:rsidP="001734A3">
            <w:pPr>
              <w:spacing w:after="0" w:line="240" w:lineRule="auto"/>
              <w:rPr>
                <w:rFonts w:ascii="Arial" w:eastAsia="Times New Roman" w:hAnsi="Arial" w:cs="Arial"/>
                <w:sz w:val="20"/>
                <w:szCs w:val="20"/>
              </w:rPr>
            </w:pPr>
          </w:p>
        </w:tc>
      </w:tr>
      <w:tr w:rsidR="001734A3" w:rsidRPr="00E327CC" w14:paraId="51F5855D" w14:textId="77777777" w:rsidTr="00710C28">
        <w:trPr>
          <w:trHeight w:val="762"/>
        </w:trPr>
        <w:tc>
          <w:tcPr>
            <w:tcW w:w="5965" w:type="dxa"/>
            <w:tcBorders>
              <w:top w:val="single" w:sz="4" w:space="0" w:color="auto"/>
              <w:left w:val="nil"/>
              <w:bottom w:val="single" w:sz="4" w:space="0" w:color="auto"/>
              <w:right w:val="nil"/>
            </w:tcBorders>
            <w:shd w:val="clear" w:color="auto" w:fill="auto"/>
          </w:tcPr>
          <w:p w14:paraId="4CBD9F10" w14:textId="77777777" w:rsidR="0005657B" w:rsidRPr="00E327CC" w:rsidRDefault="0005657B" w:rsidP="001734A3">
            <w:pPr>
              <w:spacing w:after="0" w:line="240" w:lineRule="auto"/>
              <w:contextualSpacing/>
              <w:rPr>
                <w:rFonts w:ascii="Arial" w:eastAsia="Times New Roman" w:hAnsi="Arial" w:cs="Arial"/>
                <w:sz w:val="20"/>
                <w:szCs w:val="20"/>
              </w:rPr>
            </w:pPr>
          </w:p>
        </w:tc>
        <w:tc>
          <w:tcPr>
            <w:tcW w:w="5965" w:type="dxa"/>
            <w:tcBorders>
              <w:top w:val="single" w:sz="4" w:space="0" w:color="auto"/>
              <w:left w:val="nil"/>
              <w:bottom w:val="single" w:sz="4" w:space="0" w:color="auto"/>
              <w:right w:val="nil"/>
            </w:tcBorders>
            <w:shd w:val="clear" w:color="auto" w:fill="auto"/>
          </w:tcPr>
          <w:p w14:paraId="5BBD8A9E" w14:textId="77777777" w:rsidR="007B4A1C" w:rsidRPr="00E327CC" w:rsidRDefault="007B4A1C" w:rsidP="001734A3">
            <w:pPr>
              <w:spacing w:after="0" w:line="240" w:lineRule="auto"/>
              <w:rPr>
                <w:rFonts w:ascii="Arial" w:eastAsia="Times New Roman" w:hAnsi="Arial" w:cs="Arial"/>
                <w:sz w:val="20"/>
                <w:szCs w:val="20"/>
              </w:rPr>
            </w:pPr>
          </w:p>
          <w:p w14:paraId="117BB5AE" w14:textId="77777777" w:rsidR="007B4A1C" w:rsidRPr="00E327CC" w:rsidRDefault="007B4A1C" w:rsidP="006A7F74">
            <w:pPr>
              <w:tabs>
                <w:tab w:val="left" w:pos="1965"/>
              </w:tabs>
              <w:rPr>
                <w:rFonts w:ascii="Arial" w:eastAsia="Times New Roman" w:hAnsi="Arial" w:cs="Arial"/>
                <w:sz w:val="20"/>
                <w:szCs w:val="20"/>
              </w:rPr>
            </w:pPr>
          </w:p>
        </w:tc>
      </w:tr>
      <w:tr w:rsidR="001734A3" w:rsidRPr="00E327CC" w14:paraId="308AE376" w14:textId="77777777" w:rsidTr="006A7F74">
        <w:trPr>
          <w:trHeight w:val="2031"/>
        </w:trPr>
        <w:tc>
          <w:tcPr>
            <w:tcW w:w="5965" w:type="dxa"/>
            <w:tcBorders>
              <w:top w:val="single" w:sz="4" w:space="0" w:color="auto"/>
              <w:left w:val="single" w:sz="4" w:space="0" w:color="auto"/>
              <w:bottom w:val="single" w:sz="4" w:space="0" w:color="auto"/>
              <w:right w:val="single" w:sz="4" w:space="0" w:color="auto"/>
            </w:tcBorders>
            <w:shd w:val="clear" w:color="auto" w:fill="auto"/>
          </w:tcPr>
          <w:p w14:paraId="7D865F07" w14:textId="77777777" w:rsidR="000F3080" w:rsidRDefault="00950C0E" w:rsidP="006A7F74">
            <w:pPr>
              <w:spacing w:after="0" w:line="240" w:lineRule="auto"/>
              <w:rPr>
                <w:rFonts w:ascii="Arial" w:eastAsia="Times New Roman" w:hAnsi="Arial" w:cs="Arial"/>
                <w:color w:val="0070C0"/>
                <w:sz w:val="32"/>
                <w:szCs w:val="32"/>
              </w:rPr>
            </w:pPr>
            <w:r>
              <w:rPr>
                <w:rFonts w:ascii="Arial" w:eastAsia="Times New Roman" w:hAnsi="Arial" w:cs="Arial"/>
                <w:color w:val="0070C0"/>
                <w:sz w:val="32"/>
                <w:szCs w:val="32"/>
              </w:rPr>
              <w:t xml:space="preserve">Journal Entry: </w:t>
            </w:r>
          </w:p>
          <w:p w14:paraId="28A3E4A7" w14:textId="77777777" w:rsidR="00950C0E" w:rsidRDefault="00950C0E" w:rsidP="006A7F74">
            <w:pPr>
              <w:spacing w:after="0" w:line="240" w:lineRule="auto"/>
              <w:rPr>
                <w:rFonts w:ascii="Arial" w:eastAsia="Times New Roman" w:hAnsi="Arial" w:cs="Arial"/>
                <w:color w:val="0070C0"/>
                <w:sz w:val="32"/>
                <w:szCs w:val="32"/>
              </w:rPr>
            </w:pPr>
          </w:p>
          <w:p w14:paraId="71CCABC0" w14:textId="0126BFF7" w:rsidR="00950C0E" w:rsidRPr="00950C0E" w:rsidRDefault="00950C0E" w:rsidP="006A7F74">
            <w:pPr>
              <w:spacing w:after="0" w:line="240" w:lineRule="auto"/>
              <w:rPr>
                <w:rFonts w:ascii="Arial" w:eastAsia="Times New Roman" w:hAnsi="Arial" w:cs="Arial"/>
                <w:color w:val="0070C0"/>
                <w:sz w:val="32"/>
                <w:szCs w:val="32"/>
              </w:rPr>
            </w:pPr>
            <w:r>
              <w:rPr>
                <w:rFonts w:ascii="Arial" w:eastAsia="Times New Roman" w:hAnsi="Arial" w:cs="Arial"/>
                <w:color w:val="0070C0"/>
                <w:sz w:val="32"/>
                <w:szCs w:val="32"/>
              </w:rPr>
              <w:t xml:space="preserve">From the hypothetical examples given, provide examples of when inductive reasoning should be utilized, compared to deductive reasoning. </w:t>
            </w:r>
          </w:p>
        </w:tc>
        <w:tc>
          <w:tcPr>
            <w:tcW w:w="5965" w:type="dxa"/>
            <w:tcBorders>
              <w:top w:val="single" w:sz="4" w:space="0" w:color="auto"/>
              <w:left w:val="single" w:sz="4" w:space="0" w:color="auto"/>
              <w:bottom w:val="single" w:sz="4" w:space="0" w:color="auto"/>
              <w:right w:val="single" w:sz="4" w:space="0" w:color="auto"/>
            </w:tcBorders>
            <w:shd w:val="clear" w:color="auto" w:fill="auto"/>
          </w:tcPr>
          <w:p w14:paraId="779E05FE" w14:textId="77777777" w:rsidR="006A7F74" w:rsidRDefault="006D0984" w:rsidP="006A7F74">
            <w:pPr>
              <w:spacing w:after="0" w:line="240" w:lineRule="auto"/>
              <w:rPr>
                <w:rFonts w:ascii="Arial" w:eastAsia="Times New Roman" w:hAnsi="Arial" w:cs="Arial"/>
                <w:b/>
                <w:i/>
                <w:sz w:val="20"/>
                <w:szCs w:val="20"/>
              </w:rPr>
            </w:pPr>
            <w:r w:rsidRPr="00950C0E">
              <w:rPr>
                <w:rFonts w:ascii="Arial" w:eastAsia="Times New Roman" w:hAnsi="Arial" w:cs="Arial"/>
                <w:b/>
                <w:sz w:val="20"/>
                <w:szCs w:val="20"/>
              </w:rPr>
              <w:t>Supplemental Reading</w:t>
            </w:r>
            <w:r w:rsidR="006A7F74" w:rsidRPr="00950C0E">
              <w:rPr>
                <w:rFonts w:ascii="Arial" w:eastAsia="Times New Roman" w:hAnsi="Arial" w:cs="Arial"/>
                <w:b/>
                <w:sz w:val="20"/>
                <w:szCs w:val="20"/>
              </w:rPr>
              <w:t xml:space="preserve"> and philosopher</w:t>
            </w:r>
            <w:r w:rsidRPr="00950C0E">
              <w:rPr>
                <w:rFonts w:ascii="Arial" w:eastAsia="Times New Roman" w:hAnsi="Arial" w:cs="Arial"/>
                <w:b/>
                <w:sz w:val="20"/>
                <w:szCs w:val="20"/>
              </w:rPr>
              <w:t xml:space="preserve">: </w:t>
            </w:r>
            <w:r w:rsidR="00950C0E" w:rsidRPr="00950C0E">
              <w:rPr>
                <w:rFonts w:ascii="Arial" w:eastAsia="Times New Roman" w:hAnsi="Arial" w:cs="Arial"/>
                <w:b/>
                <w:sz w:val="20"/>
                <w:szCs w:val="20"/>
              </w:rPr>
              <w:t xml:space="preserve">Novum Organum, by: Sir Francis Bacon </w:t>
            </w:r>
            <w:r w:rsidR="006A7F74" w:rsidRPr="00950C0E">
              <w:rPr>
                <w:rFonts w:ascii="Arial" w:eastAsia="Times New Roman" w:hAnsi="Arial" w:cs="Arial"/>
                <w:b/>
                <w:i/>
                <w:sz w:val="20"/>
                <w:szCs w:val="20"/>
              </w:rPr>
              <w:t xml:space="preserve"> </w:t>
            </w:r>
          </w:p>
          <w:p w14:paraId="6030BE1A" w14:textId="77777777" w:rsidR="00950C0E" w:rsidRDefault="00950C0E" w:rsidP="006A7F74">
            <w:pPr>
              <w:spacing w:after="0" w:line="240" w:lineRule="auto"/>
              <w:rPr>
                <w:rFonts w:ascii="Arial" w:eastAsia="Times New Roman" w:hAnsi="Arial" w:cs="Arial"/>
                <w:b/>
                <w:i/>
                <w:sz w:val="20"/>
                <w:szCs w:val="20"/>
              </w:rPr>
            </w:pPr>
          </w:p>
          <w:p w14:paraId="3639B7D5" w14:textId="627C72BF" w:rsidR="00950C0E" w:rsidRDefault="00950C0E" w:rsidP="006A7F74">
            <w:pPr>
              <w:spacing w:after="0" w:line="240" w:lineRule="auto"/>
              <w:rPr>
                <w:rFonts w:ascii="Arial" w:eastAsia="Times New Roman" w:hAnsi="Arial" w:cs="Arial"/>
                <w:b/>
                <w:i/>
                <w:sz w:val="20"/>
                <w:szCs w:val="20"/>
              </w:rPr>
            </w:pPr>
            <w:r>
              <w:rPr>
                <w:rFonts w:ascii="Arial" w:eastAsia="Times New Roman" w:hAnsi="Arial" w:cs="Arial"/>
                <w:i/>
                <w:noProof/>
                <w:sz w:val="20"/>
                <w:szCs w:val="20"/>
              </w:rPr>
              <w:drawing>
                <wp:inline distT="0" distB="0" distL="0" distR="0" wp14:anchorId="5B4AFB80" wp14:editId="670D3A3B">
                  <wp:extent cx="655320" cy="746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px-Francis_Bacon,_Viscount_St_Alban_from_NPG_(2).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683367" cy="778720"/>
                          </a:xfrm>
                          <a:prstGeom prst="rect">
                            <a:avLst/>
                          </a:prstGeom>
                        </pic:spPr>
                      </pic:pic>
                    </a:graphicData>
                  </a:graphic>
                </wp:inline>
              </w:drawing>
            </w:r>
          </w:p>
          <w:p w14:paraId="52B40162" w14:textId="77777777" w:rsidR="00950C0E" w:rsidRDefault="00950C0E" w:rsidP="006A7F74">
            <w:pPr>
              <w:spacing w:after="0" w:line="240" w:lineRule="auto"/>
              <w:rPr>
                <w:rFonts w:ascii="Arial" w:eastAsia="Times New Roman" w:hAnsi="Arial" w:cs="Arial"/>
                <w:i/>
                <w:sz w:val="20"/>
                <w:szCs w:val="20"/>
              </w:rPr>
            </w:pPr>
          </w:p>
          <w:p w14:paraId="2EDEB322" w14:textId="559F134B" w:rsidR="00950C0E" w:rsidRPr="00950C0E" w:rsidRDefault="00950C0E" w:rsidP="006A7F74">
            <w:pPr>
              <w:spacing w:after="0" w:line="240" w:lineRule="auto"/>
              <w:rPr>
                <w:rFonts w:ascii="Arial" w:eastAsia="Times New Roman" w:hAnsi="Arial" w:cs="Arial"/>
                <w:i/>
                <w:sz w:val="20"/>
                <w:szCs w:val="20"/>
              </w:rPr>
            </w:pPr>
            <w:r w:rsidRPr="00950C0E">
              <w:rPr>
                <w:rFonts w:ascii="Arial" w:eastAsia="Times New Roman" w:hAnsi="Arial" w:cs="Arial"/>
                <w:i/>
                <w:sz w:val="20"/>
                <w:szCs w:val="20"/>
              </w:rPr>
              <w:t>Francis Bacon</w:t>
            </w:r>
            <w:r>
              <w:rPr>
                <w:rFonts w:ascii="Arial" w:eastAsia="Times New Roman" w:hAnsi="Arial" w:cs="Arial"/>
                <w:i/>
                <w:sz w:val="20"/>
                <w:szCs w:val="20"/>
              </w:rPr>
              <w:t xml:space="preserve"> </w:t>
            </w:r>
            <w:r w:rsidRPr="00950C0E">
              <w:rPr>
                <w:rFonts w:ascii="Arial" w:eastAsia="Times New Roman" w:hAnsi="Arial" w:cs="Arial"/>
                <w:i/>
                <w:sz w:val="20"/>
                <w:szCs w:val="20"/>
              </w:rPr>
              <w:t>was an English philosopher and statesman. His works are credited with developing the scientific method and remained influential through the scientific revolution. Bacon has been called the father of empiricism.</w:t>
            </w:r>
          </w:p>
        </w:tc>
      </w:tr>
    </w:tbl>
    <w:p w14:paraId="5B4503FA" w14:textId="77777777" w:rsidR="008C432D" w:rsidRPr="00E327CC" w:rsidRDefault="008C432D">
      <w:pPr>
        <w:rPr>
          <w:sz w:val="20"/>
          <w:szCs w:val="20"/>
        </w:rPr>
      </w:pPr>
    </w:p>
    <w:sectPr w:rsidR="008C432D" w:rsidRPr="00E327CC" w:rsidSect="006A7F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92CF1" w14:textId="77777777" w:rsidR="00483707" w:rsidRDefault="00483707" w:rsidP="006A7F74">
      <w:pPr>
        <w:spacing w:after="0" w:line="240" w:lineRule="auto"/>
      </w:pPr>
      <w:r>
        <w:separator/>
      </w:r>
    </w:p>
  </w:endnote>
  <w:endnote w:type="continuationSeparator" w:id="0">
    <w:p w14:paraId="66863512" w14:textId="77777777" w:rsidR="00483707" w:rsidRDefault="00483707" w:rsidP="006A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9BDB8" w14:textId="77777777" w:rsidR="00483707" w:rsidRDefault="00483707" w:rsidP="006A7F74">
      <w:pPr>
        <w:spacing w:after="0" w:line="240" w:lineRule="auto"/>
      </w:pPr>
      <w:r>
        <w:separator/>
      </w:r>
    </w:p>
  </w:footnote>
  <w:footnote w:type="continuationSeparator" w:id="0">
    <w:p w14:paraId="15AB629F" w14:textId="77777777" w:rsidR="00483707" w:rsidRDefault="00483707" w:rsidP="006A7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5496D"/>
    <w:multiLevelType w:val="hybridMultilevel"/>
    <w:tmpl w:val="C284CC5C"/>
    <w:lvl w:ilvl="0" w:tplc="98D4AA5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44136"/>
    <w:multiLevelType w:val="hybridMultilevel"/>
    <w:tmpl w:val="9E442FC2"/>
    <w:lvl w:ilvl="0" w:tplc="EDFCA4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94BBF"/>
    <w:multiLevelType w:val="hybridMultilevel"/>
    <w:tmpl w:val="8B9A39E4"/>
    <w:lvl w:ilvl="0" w:tplc="C936CCB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54496"/>
    <w:multiLevelType w:val="multilevel"/>
    <w:tmpl w:val="FB5E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16217"/>
    <w:rsid w:val="00043C93"/>
    <w:rsid w:val="0005657B"/>
    <w:rsid w:val="000F3080"/>
    <w:rsid w:val="00105028"/>
    <w:rsid w:val="001734A3"/>
    <w:rsid w:val="001818E2"/>
    <w:rsid w:val="001B14AE"/>
    <w:rsid w:val="001D2ED7"/>
    <w:rsid w:val="00202B33"/>
    <w:rsid w:val="0021743E"/>
    <w:rsid w:val="00242C9C"/>
    <w:rsid w:val="002672C6"/>
    <w:rsid w:val="00390311"/>
    <w:rsid w:val="003C77BA"/>
    <w:rsid w:val="00441613"/>
    <w:rsid w:val="00483707"/>
    <w:rsid w:val="004B3AE5"/>
    <w:rsid w:val="004D7B86"/>
    <w:rsid w:val="00521128"/>
    <w:rsid w:val="005F7299"/>
    <w:rsid w:val="00636372"/>
    <w:rsid w:val="006A7F74"/>
    <w:rsid w:val="006D0984"/>
    <w:rsid w:val="00706236"/>
    <w:rsid w:val="00710C28"/>
    <w:rsid w:val="00774002"/>
    <w:rsid w:val="007B4A1C"/>
    <w:rsid w:val="00816E3C"/>
    <w:rsid w:val="0088789A"/>
    <w:rsid w:val="00890F8E"/>
    <w:rsid w:val="008C432D"/>
    <w:rsid w:val="00950C0E"/>
    <w:rsid w:val="009B67D7"/>
    <w:rsid w:val="009D3504"/>
    <w:rsid w:val="00AA79B8"/>
    <w:rsid w:val="00AE110C"/>
    <w:rsid w:val="00AE561C"/>
    <w:rsid w:val="00B3231B"/>
    <w:rsid w:val="00BF1256"/>
    <w:rsid w:val="00C7465F"/>
    <w:rsid w:val="00CB6F39"/>
    <w:rsid w:val="00E327CC"/>
    <w:rsid w:val="00EB1884"/>
    <w:rsid w:val="00F26597"/>
    <w:rsid w:val="00F54321"/>
    <w:rsid w:val="00FB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025F"/>
  <w15:docId w15:val="{FFC4F5A1-16CA-4E50-90DC-7B6B724B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 w:type="paragraph" w:styleId="Header">
    <w:name w:val="header"/>
    <w:basedOn w:val="Normal"/>
    <w:link w:val="HeaderChar"/>
    <w:uiPriority w:val="99"/>
    <w:unhideWhenUsed/>
    <w:rsid w:val="006A7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F74"/>
  </w:style>
  <w:style w:type="paragraph" w:styleId="Footer">
    <w:name w:val="footer"/>
    <w:basedOn w:val="Normal"/>
    <w:link w:val="FooterChar"/>
    <w:uiPriority w:val="99"/>
    <w:unhideWhenUsed/>
    <w:rsid w:val="006A7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F74"/>
  </w:style>
  <w:style w:type="character" w:styleId="UnresolvedMention">
    <w:name w:val="Unresolved Mention"/>
    <w:basedOn w:val="DefaultParagraphFont"/>
    <w:uiPriority w:val="99"/>
    <w:semiHidden/>
    <w:unhideWhenUsed/>
    <w:rsid w:val="00710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03481">
      <w:bodyDiv w:val="1"/>
      <w:marLeft w:val="0"/>
      <w:marRight w:val="0"/>
      <w:marTop w:val="0"/>
      <w:marBottom w:val="0"/>
      <w:divBdr>
        <w:top w:val="none" w:sz="0" w:space="0" w:color="auto"/>
        <w:left w:val="none" w:sz="0" w:space="0" w:color="auto"/>
        <w:bottom w:val="none" w:sz="0" w:space="0" w:color="auto"/>
        <w:right w:val="none" w:sz="0" w:space="0" w:color="auto"/>
      </w:divBdr>
    </w:div>
    <w:div w:id="1614242821">
      <w:bodyDiv w:val="1"/>
      <w:marLeft w:val="0"/>
      <w:marRight w:val="0"/>
      <w:marTop w:val="0"/>
      <w:marBottom w:val="0"/>
      <w:divBdr>
        <w:top w:val="none" w:sz="0" w:space="0" w:color="auto"/>
        <w:left w:val="none" w:sz="0" w:space="0" w:color="auto"/>
        <w:bottom w:val="none" w:sz="0" w:space="0" w:color="auto"/>
        <w:right w:val="none" w:sz="0" w:space="0" w:color="auto"/>
      </w:divBdr>
      <w:divsChild>
        <w:div w:id="871920634">
          <w:marLeft w:val="0"/>
          <w:marRight w:val="0"/>
          <w:marTop w:val="90"/>
          <w:marBottom w:val="0"/>
          <w:divBdr>
            <w:top w:val="none" w:sz="0" w:space="0" w:color="auto"/>
            <w:left w:val="none" w:sz="0" w:space="0" w:color="auto"/>
            <w:bottom w:val="none" w:sz="0" w:space="0" w:color="auto"/>
            <w:right w:val="none" w:sz="0" w:space="0" w:color="auto"/>
          </w:divBdr>
        </w:div>
      </w:divsChild>
    </w:div>
    <w:div w:id="16528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khanacademy.org/math/algebra-home/alg-series-and-induction/alg-deductive-and-inductive-reasoning/v/deductive-reasoning-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2019-07-09T19:27:00Z</dcterms:created>
  <dcterms:modified xsi:type="dcterms:W3CDTF">2019-07-09T19:27:00Z</dcterms:modified>
</cp:coreProperties>
</file>