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2F9E" w14:textId="495723CC" w:rsidR="00D81DE3" w:rsidRDefault="0009041E">
      <w:r>
        <w:t>Name _________________________________________________________ hour _____________</w:t>
      </w:r>
    </w:p>
    <w:p w14:paraId="24C1BA02" w14:textId="5452332D" w:rsidR="0009041E" w:rsidRDefault="0009041E"/>
    <w:p w14:paraId="70822C99" w14:textId="6D235ADA" w:rsidR="0009041E" w:rsidRDefault="0009041E" w:rsidP="0009041E">
      <w:pPr>
        <w:jc w:val="both"/>
        <w:rPr>
          <w:sz w:val="36"/>
          <w:szCs w:val="36"/>
        </w:rPr>
      </w:pPr>
      <w:r>
        <w:rPr>
          <w:sz w:val="36"/>
          <w:szCs w:val="36"/>
        </w:rPr>
        <w:t>Go to the MOODLE page and watch the You Tube video “Lewis Dot diagrams for Ionic Bonds”.  Fill in the worksheet as you watch the video.  How do you draw ionic bonds?  Let’s find out!</w:t>
      </w:r>
    </w:p>
    <w:p w14:paraId="00614E31" w14:textId="30015DFB" w:rsidR="0009041E" w:rsidRDefault="0009041E" w:rsidP="0009041E">
      <w:pPr>
        <w:jc w:val="both"/>
        <w:rPr>
          <w:sz w:val="36"/>
          <w:szCs w:val="36"/>
        </w:rPr>
      </w:pPr>
    </w:p>
    <w:tbl>
      <w:tblPr>
        <w:tblStyle w:val="TableGrid"/>
        <w:tblW w:w="10013" w:type="dxa"/>
        <w:tblLook w:val="04A0" w:firstRow="1" w:lastRow="0" w:firstColumn="1" w:lastColumn="0" w:noHBand="0" w:noVBand="1"/>
      </w:tblPr>
      <w:tblGrid>
        <w:gridCol w:w="523"/>
        <w:gridCol w:w="2554"/>
        <w:gridCol w:w="2120"/>
        <w:gridCol w:w="4816"/>
      </w:tblGrid>
      <w:tr w:rsidR="0009041E" w14:paraId="3CAF29A5" w14:textId="77777777" w:rsidTr="0009041E">
        <w:trPr>
          <w:trHeight w:val="1590"/>
        </w:trPr>
        <w:tc>
          <w:tcPr>
            <w:tcW w:w="523" w:type="dxa"/>
          </w:tcPr>
          <w:p w14:paraId="2610E8AC" w14:textId="77777777" w:rsidR="0009041E" w:rsidRDefault="0009041E" w:rsidP="0009041E">
            <w:pPr>
              <w:jc w:val="both"/>
              <w:rPr>
                <w:sz w:val="36"/>
                <w:szCs w:val="36"/>
              </w:rPr>
            </w:pPr>
          </w:p>
        </w:tc>
        <w:tc>
          <w:tcPr>
            <w:tcW w:w="2554" w:type="dxa"/>
          </w:tcPr>
          <w:p w14:paraId="71BAE70C" w14:textId="5DF5303B" w:rsidR="0009041E" w:rsidRPr="0009041E" w:rsidRDefault="0009041E" w:rsidP="0009041E">
            <w:pPr>
              <w:jc w:val="center"/>
              <w:rPr>
                <w:b/>
                <w:sz w:val="24"/>
                <w:szCs w:val="24"/>
              </w:rPr>
            </w:pPr>
            <w:r w:rsidRPr="0009041E">
              <w:rPr>
                <w:b/>
                <w:sz w:val="24"/>
                <w:szCs w:val="24"/>
              </w:rPr>
              <w:t>Lewis Dot diagram for the metal atom</w:t>
            </w:r>
            <w:r w:rsidR="00413DBB">
              <w:rPr>
                <w:b/>
                <w:sz w:val="24"/>
                <w:szCs w:val="24"/>
              </w:rPr>
              <w:t>(s)</w:t>
            </w:r>
            <w:bookmarkStart w:id="0" w:name="_GoBack"/>
            <w:bookmarkEnd w:id="0"/>
          </w:p>
        </w:tc>
        <w:tc>
          <w:tcPr>
            <w:tcW w:w="2120" w:type="dxa"/>
          </w:tcPr>
          <w:p w14:paraId="2A3EAC06" w14:textId="5CE21CD1" w:rsidR="0009041E" w:rsidRPr="0009041E" w:rsidRDefault="0009041E" w:rsidP="0009041E">
            <w:pPr>
              <w:jc w:val="center"/>
              <w:rPr>
                <w:b/>
                <w:sz w:val="24"/>
                <w:szCs w:val="24"/>
              </w:rPr>
            </w:pPr>
            <w:r w:rsidRPr="0009041E">
              <w:rPr>
                <w:b/>
                <w:sz w:val="24"/>
                <w:szCs w:val="24"/>
              </w:rPr>
              <w:t>Lewis dot diagram for the non-metal atom</w:t>
            </w:r>
            <w:r>
              <w:rPr>
                <w:b/>
                <w:sz w:val="24"/>
                <w:szCs w:val="24"/>
              </w:rPr>
              <w:t>(s)</w:t>
            </w:r>
          </w:p>
        </w:tc>
        <w:tc>
          <w:tcPr>
            <w:tcW w:w="4816" w:type="dxa"/>
          </w:tcPr>
          <w:p w14:paraId="415A34FA" w14:textId="4E3E4438" w:rsidR="0009041E" w:rsidRPr="0009041E" w:rsidRDefault="0009041E" w:rsidP="0009041E">
            <w:pPr>
              <w:jc w:val="center"/>
              <w:rPr>
                <w:b/>
                <w:sz w:val="24"/>
                <w:szCs w:val="24"/>
              </w:rPr>
            </w:pPr>
            <w:r w:rsidRPr="0009041E">
              <w:rPr>
                <w:b/>
                <w:sz w:val="24"/>
                <w:szCs w:val="24"/>
              </w:rPr>
              <w:t>Lewis dot diagram showing the atoms in an ionic bond</w:t>
            </w:r>
            <w:r>
              <w:rPr>
                <w:b/>
                <w:sz w:val="24"/>
                <w:szCs w:val="24"/>
              </w:rPr>
              <w:t xml:space="preserve"> (show their charges)</w:t>
            </w:r>
          </w:p>
        </w:tc>
      </w:tr>
      <w:tr w:rsidR="0009041E" w14:paraId="57616637" w14:textId="77777777" w:rsidTr="0009041E">
        <w:trPr>
          <w:trHeight w:val="2027"/>
        </w:trPr>
        <w:tc>
          <w:tcPr>
            <w:tcW w:w="523" w:type="dxa"/>
          </w:tcPr>
          <w:p w14:paraId="26DD7C14" w14:textId="48AA3CF2" w:rsidR="0009041E" w:rsidRDefault="0009041E" w:rsidP="0009041E">
            <w:pPr>
              <w:jc w:val="both"/>
              <w:rPr>
                <w:sz w:val="36"/>
                <w:szCs w:val="36"/>
              </w:rPr>
            </w:pPr>
            <w:r>
              <w:rPr>
                <w:sz w:val="36"/>
                <w:szCs w:val="36"/>
              </w:rPr>
              <w:t>1.</w:t>
            </w:r>
          </w:p>
        </w:tc>
        <w:tc>
          <w:tcPr>
            <w:tcW w:w="2554" w:type="dxa"/>
          </w:tcPr>
          <w:p w14:paraId="19EDDCA4" w14:textId="77777777" w:rsidR="0009041E" w:rsidRDefault="0009041E" w:rsidP="0009041E">
            <w:pPr>
              <w:jc w:val="both"/>
              <w:rPr>
                <w:sz w:val="36"/>
                <w:szCs w:val="36"/>
              </w:rPr>
            </w:pPr>
          </w:p>
        </w:tc>
        <w:tc>
          <w:tcPr>
            <w:tcW w:w="2120" w:type="dxa"/>
          </w:tcPr>
          <w:p w14:paraId="55363D18" w14:textId="77777777" w:rsidR="0009041E" w:rsidRDefault="0009041E" w:rsidP="0009041E">
            <w:pPr>
              <w:jc w:val="both"/>
              <w:rPr>
                <w:sz w:val="36"/>
                <w:szCs w:val="36"/>
              </w:rPr>
            </w:pPr>
          </w:p>
        </w:tc>
        <w:tc>
          <w:tcPr>
            <w:tcW w:w="4816" w:type="dxa"/>
          </w:tcPr>
          <w:p w14:paraId="1CD2A06E" w14:textId="77777777" w:rsidR="0009041E" w:rsidRDefault="0009041E" w:rsidP="0009041E">
            <w:pPr>
              <w:jc w:val="both"/>
              <w:rPr>
                <w:sz w:val="36"/>
                <w:szCs w:val="36"/>
              </w:rPr>
            </w:pPr>
          </w:p>
        </w:tc>
      </w:tr>
      <w:tr w:rsidR="0009041E" w14:paraId="20583341" w14:textId="77777777" w:rsidTr="0009041E">
        <w:trPr>
          <w:trHeight w:val="2620"/>
        </w:trPr>
        <w:tc>
          <w:tcPr>
            <w:tcW w:w="523" w:type="dxa"/>
          </w:tcPr>
          <w:p w14:paraId="4E9B260B" w14:textId="476C80EE" w:rsidR="0009041E" w:rsidRDefault="0009041E" w:rsidP="0009041E">
            <w:pPr>
              <w:jc w:val="both"/>
              <w:rPr>
                <w:sz w:val="36"/>
                <w:szCs w:val="36"/>
              </w:rPr>
            </w:pPr>
            <w:r>
              <w:rPr>
                <w:sz w:val="36"/>
                <w:szCs w:val="36"/>
              </w:rPr>
              <w:t>2.</w:t>
            </w:r>
          </w:p>
        </w:tc>
        <w:tc>
          <w:tcPr>
            <w:tcW w:w="2554" w:type="dxa"/>
          </w:tcPr>
          <w:p w14:paraId="310F5A93" w14:textId="77777777" w:rsidR="0009041E" w:rsidRDefault="0009041E" w:rsidP="0009041E">
            <w:pPr>
              <w:jc w:val="both"/>
              <w:rPr>
                <w:sz w:val="36"/>
                <w:szCs w:val="36"/>
              </w:rPr>
            </w:pPr>
          </w:p>
        </w:tc>
        <w:tc>
          <w:tcPr>
            <w:tcW w:w="2120" w:type="dxa"/>
          </w:tcPr>
          <w:p w14:paraId="3512866E" w14:textId="77777777" w:rsidR="0009041E" w:rsidRDefault="0009041E" w:rsidP="0009041E">
            <w:pPr>
              <w:jc w:val="both"/>
              <w:rPr>
                <w:sz w:val="36"/>
                <w:szCs w:val="36"/>
              </w:rPr>
            </w:pPr>
          </w:p>
        </w:tc>
        <w:tc>
          <w:tcPr>
            <w:tcW w:w="4816" w:type="dxa"/>
          </w:tcPr>
          <w:p w14:paraId="22BBF950" w14:textId="77777777" w:rsidR="0009041E" w:rsidRDefault="0009041E" w:rsidP="0009041E">
            <w:pPr>
              <w:jc w:val="both"/>
              <w:rPr>
                <w:sz w:val="36"/>
                <w:szCs w:val="36"/>
              </w:rPr>
            </w:pPr>
          </w:p>
        </w:tc>
      </w:tr>
      <w:tr w:rsidR="0009041E" w14:paraId="596DE1A4" w14:textId="77777777" w:rsidTr="0009041E">
        <w:trPr>
          <w:trHeight w:val="2910"/>
        </w:trPr>
        <w:tc>
          <w:tcPr>
            <w:tcW w:w="523" w:type="dxa"/>
          </w:tcPr>
          <w:p w14:paraId="72B2F923" w14:textId="5C5D2286" w:rsidR="0009041E" w:rsidRDefault="0009041E" w:rsidP="0009041E">
            <w:pPr>
              <w:jc w:val="both"/>
              <w:rPr>
                <w:sz w:val="36"/>
                <w:szCs w:val="36"/>
              </w:rPr>
            </w:pPr>
            <w:r>
              <w:rPr>
                <w:sz w:val="36"/>
                <w:szCs w:val="36"/>
              </w:rPr>
              <w:t>3.</w:t>
            </w:r>
          </w:p>
        </w:tc>
        <w:tc>
          <w:tcPr>
            <w:tcW w:w="2554" w:type="dxa"/>
          </w:tcPr>
          <w:p w14:paraId="570C9A37" w14:textId="77777777" w:rsidR="0009041E" w:rsidRDefault="0009041E" w:rsidP="0009041E">
            <w:pPr>
              <w:jc w:val="both"/>
              <w:rPr>
                <w:sz w:val="36"/>
                <w:szCs w:val="36"/>
              </w:rPr>
            </w:pPr>
          </w:p>
        </w:tc>
        <w:tc>
          <w:tcPr>
            <w:tcW w:w="2120" w:type="dxa"/>
          </w:tcPr>
          <w:p w14:paraId="19851C68" w14:textId="77777777" w:rsidR="0009041E" w:rsidRDefault="0009041E" w:rsidP="0009041E">
            <w:pPr>
              <w:jc w:val="both"/>
              <w:rPr>
                <w:sz w:val="36"/>
                <w:szCs w:val="36"/>
              </w:rPr>
            </w:pPr>
          </w:p>
        </w:tc>
        <w:tc>
          <w:tcPr>
            <w:tcW w:w="4816" w:type="dxa"/>
          </w:tcPr>
          <w:p w14:paraId="229F6EE4" w14:textId="77777777" w:rsidR="0009041E" w:rsidRDefault="0009041E" w:rsidP="0009041E">
            <w:pPr>
              <w:jc w:val="both"/>
              <w:rPr>
                <w:sz w:val="36"/>
                <w:szCs w:val="36"/>
              </w:rPr>
            </w:pPr>
          </w:p>
        </w:tc>
      </w:tr>
    </w:tbl>
    <w:p w14:paraId="3F7F3828" w14:textId="2F051E74" w:rsidR="0009041E" w:rsidRDefault="0009041E" w:rsidP="0009041E">
      <w:pPr>
        <w:jc w:val="both"/>
        <w:rPr>
          <w:sz w:val="36"/>
          <w:szCs w:val="36"/>
        </w:rPr>
      </w:pPr>
    </w:p>
    <w:p w14:paraId="726E1DB5" w14:textId="38FD897D" w:rsidR="0009041E" w:rsidRDefault="00C51540" w:rsidP="0009041E">
      <w:pPr>
        <w:jc w:val="both"/>
        <w:rPr>
          <w:sz w:val="36"/>
          <w:szCs w:val="36"/>
        </w:rPr>
      </w:pPr>
      <w:r>
        <w:rPr>
          <w:sz w:val="36"/>
          <w:szCs w:val="36"/>
        </w:rPr>
        <w:lastRenderedPageBreak/>
        <w:t>You Try it – Use what you learned from the video to draw the Lewis dot diagrams below.</w:t>
      </w:r>
    </w:p>
    <w:p w14:paraId="719061F7" w14:textId="4B0B2D9A" w:rsidR="00C51540" w:rsidRDefault="00C51540" w:rsidP="0009041E">
      <w:pPr>
        <w:jc w:val="both"/>
        <w:rPr>
          <w:sz w:val="36"/>
          <w:szCs w:val="36"/>
        </w:rPr>
      </w:pPr>
    </w:p>
    <w:tbl>
      <w:tblPr>
        <w:tblStyle w:val="TableGrid"/>
        <w:tblW w:w="9804" w:type="dxa"/>
        <w:tblLook w:val="04A0" w:firstRow="1" w:lastRow="0" w:firstColumn="1" w:lastColumn="0" w:noHBand="0" w:noVBand="1"/>
      </w:tblPr>
      <w:tblGrid>
        <w:gridCol w:w="1052"/>
        <w:gridCol w:w="1960"/>
        <w:gridCol w:w="2076"/>
        <w:gridCol w:w="4716"/>
      </w:tblGrid>
      <w:tr w:rsidR="00C51540" w14:paraId="125BEA63" w14:textId="77777777" w:rsidTr="00864903">
        <w:trPr>
          <w:trHeight w:val="1832"/>
        </w:trPr>
        <w:tc>
          <w:tcPr>
            <w:tcW w:w="1052" w:type="dxa"/>
          </w:tcPr>
          <w:p w14:paraId="0AF8239C" w14:textId="77777777" w:rsidR="00C51540" w:rsidRDefault="00C51540" w:rsidP="006C4E63">
            <w:pPr>
              <w:jc w:val="both"/>
              <w:rPr>
                <w:sz w:val="36"/>
                <w:szCs w:val="36"/>
              </w:rPr>
            </w:pPr>
          </w:p>
        </w:tc>
        <w:tc>
          <w:tcPr>
            <w:tcW w:w="1960" w:type="dxa"/>
          </w:tcPr>
          <w:p w14:paraId="6C7ACDD8" w14:textId="77777777" w:rsidR="00C51540" w:rsidRPr="0009041E" w:rsidRDefault="00C51540" w:rsidP="006C4E63">
            <w:pPr>
              <w:jc w:val="center"/>
              <w:rPr>
                <w:b/>
                <w:sz w:val="24"/>
                <w:szCs w:val="24"/>
              </w:rPr>
            </w:pPr>
            <w:r w:rsidRPr="0009041E">
              <w:rPr>
                <w:b/>
                <w:sz w:val="24"/>
                <w:szCs w:val="24"/>
              </w:rPr>
              <w:t>Lewis Dot diagram for the metal atom</w:t>
            </w:r>
          </w:p>
        </w:tc>
        <w:tc>
          <w:tcPr>
            <w:tcW w:w="2076" w:type="dxa"/>
          </w:tcPr>
          <w:p w14:paraId="3E37BDD2" w14:textId="77777777" w:rsidR="00C51540" w:rsidRPr="0009041E" w:rsidRDefault="00C51540" w:rsidP="006C4E63">
            <w:pPr>
              <w:jc w:val="center"/>
              <w:rPr>
                <w:b/>
                <w:sz w:val="24"/>
                <w:szCs w:val="24"/>
              </w:rPr>
            </w:pPr>
            <w:r w:rsidRPr="0009041E">
              <w:rPr>
                <w:b/>
                <w:sz w:val="24"/>
                <w:szCs w:val="24"/>
              </w:rPr>
              <w:t>Lewis dot diagram for the non-metal atom</w:t>
            </w:r>
            <w:r>
              <w:rPr>
                <w:b/>
                <w:sz w:val="24"/>
                <w:szCs w:val="24"/>
              </w:rPr>
              <w:t>(s)</w:t>
            </w:r>
          </w:p>
        </w:tc>
        <w:tc>
          <w:tcPr>
            <w:tcW w:w="4716" w:type="dxa"/>
          </w:tcPr>
          <w:p w14:paraId="7B79FFEC" w14:textId="77777777" w:rsidR="00C51540" w:rsidRPr="0009041E" w:rsidRDefault="00C51540" w:rsidP="006C4E63">
            <w:pPr>
              <w:jc w:val="center"/>
              <w:rPr>
                <w:b/>
                <w:sz w:val="24"/>
                <w:szCs w:val="24"/>
              </w:rPr>
            </w:pPr>
            <w:r w:rsidRPr="0009041E">
              <w:rPr>
                <w:b/>
                <w:sz w:val="24"/>
                <w:szCs w:val="24"/>
              </w:rPr>
              <w:t>Lewis dot diagram showing the atoms in an ionic bond</w:t>
            </w:r>
            <w:r>
              <w:rPr>
                <w:b/>
                <w:sz w:val="24"/>
                <w:szCs w:val="24"/>
              </w:rPr>
              <w:t xml:space="preserve"> (show their charges)</w:t>
            </w:r>
          </w:p>
        </w:tc>
      </w:tr>
      <w:tr w:rsidR="00C51540" w14:paraId="49EAEADF" w14:textId="77777777" w:rsidTr="00864903">
        <w:trPr>
          <w:trHeight w:val="2336"/>
        </w:trPr>
        <w:tc>
          <w:tcPr>
            <w:tcW w:w="1052" w:type="dxa"/>
          </w:tcPr>
          <w:p w14:paraId="42401EB1" w14:textId="77777777" w:rsidR="00C51540" w:rsidRDefault="00C51540" w:rsidP="006C4E63">
            <w:pPr>
              <w:jc w:val="both"/>
              <w:rPr>
                <w:sz w:val="36"/>
                <w:szCs w:val="36"/>
              </w:rPr>
            </w:pPr>
            <w:r>
              <w:rPr>
                <w:sz w:val="36"/>
                <w:szCs w:val="36"/>
              </w:rPr>
              <w:t>1.</w:t>
            </w:r>
          </w:p>
          <w:p w14:paraId="6B3B8FEF" w14:textId="3878DBC3" w:rsidR="00C51540" w:rsidRPr="00C51540" w:rsidRDefault="00864903" w:rsidP="006C4E63">
            <w:pPr>
              <w:jc w:val="both"/>
              <w:rPr>
                <w:sz w:val="24"/>
                <w:szCs w:val="24"/>
              </w:rPr>
            </w:pPr>
            <w:r>
              <w:rPr>
                <w:sz w:val="24"/>
                <w:szCs w:val="24"/>
              </w:rPr>
              <w:t>K</w:t>
            </w:r>
            <w:r w:rsidR="00C51540">
              <w:rPr>
                <w:sz w:val="24"/>
                <w:szCs w:val="24"/>
              </w:rPr>
              <w:t xml:space="preserve"> and Cl</w:t>
            </w:r>
          </w:p>
        </w:tc>
        <w:tc>
          <w:tcPr>
            <w:tcW w:w="1960" w:type="dxa"/>
          </w:tcPr>
          <w:p w14:paraId="670DB7F6" w14:textId="77777777" w:rsidR="00C51540" w:rsidRDefault="00C51540" w:rsidP="006C4E63">
            <w:pPr>
              <w:jc w:val="both"/>
              <w:rPr>
                <w:sz w:val="36"/>
                <w:szCs w:val="36"/>
              </w:rPr>
            </w:pPr>
          </w:p>
        </w:tc>
        <w:tc>
          <w:tcPr>
            <w:tcW w:w="2076" w:type="dxa"/>
          </w:tcPr>
          <w:p w14:paraId="14574730" w14:textId="77777777" w:rsidR="00C51540" w:rsidRDefault="00C51540" w:rsidP="006C4E63">
            <w:pPr>
              <w:jc w:val="both"/>
              <w:rPr>
                <w:sz w:val="36"/>
                <w:szCs w:val="36"/>
              </w:rPr>
            </w:pPr>
          </w:p>
        </w:tc>
        <w:tc>
          <w:tcPr>
            <w:tcW w:w="4716" w:type="dxa"/>
          </w:tcPr>
          <w:p w14:paraId="7352C8B6" w14:textId="77777777" w:rsidR="00C51540" w:rsidRDefault="00C51540" w:rsidP="006C4E63">
            <w:pPr>
              <w:jc w:val="both"/>
              <w:rPr>
                <w:sz w:val="36"/>
                <w:szCs w:val="36"/>
              </w:rPr>
            </w:pPr>
          </w:p>
        </w:tc>
      </w:tr>
      <w:tr w:rsidR="00C51540" w14:paraId="24DBA0BE" w14:textId="77777777" w:rsidTr="00864903">
        <w:trPr>
          <w:trHeight w:val="3019"/>
        </w:trPr>
        <w:tc>
          <w:tcPr>
            <w:tcW w:w="1052" w:type="dxa"/>
          </w:tcPr>
          <w:p w14:paraId="3E45FFF6" w14:textId="1E795590" w:rsidR="00C51540" w:rsidRDefault="00C51540" w:rsidP="006C4E63">
            <w:pPr>
              <w:jc w:val="both"/>
              <w:rPr>
                <w:sz w:val="36"/>
                <w:szCs w:val="36"/>
              </w:rPr>
            </w:pPr>
            <w:r>
              <w:rPr>
                <w:sz w:val="36"/>
                <w:szCs w:val="36"/>
              </w:rPr>
              <w:t>2.</w:t>
            </w:r>
          </w:p>
          <w:p w14:paraId="2FD43CF2" w14:textId="54893F7D" w:rsidR="00C51540" w:rsidRPr="00C51540" w:rsidRDefault="00864903" w:rsidP="006C4E63">
            <w:pPr>
              <w:jc w:val="both"/>
              <w:rPr>
                <w:sz w:val="24"/>
                <w:szCs w:val="24"/>
              </w:rPr>
            </w:pPr>
            <w:r>
              <w:rPr>
                <w:sz w:val="24"/>
                <w:szCs w:val="24"/>
              </w:rPr>
              <w:t>Ba and S</w:t>
            </w:r>
          </w:p>
          <w:p w14:paraId="5441577C" w14:textId="0E8C7A8C" w:rsidR="00C51540" w:rsidRDefault="00C51540" w:rsidP="006C4E63">
            <w:pPr>
              <w:jc w:val="both"/>
              <w:rPr>
                <w:sz w:val="36"/>
                <w:szCs w:val="36"/>
              </w:rPr>
            </w:pPr>
          </w:p>
        </w:tc>
        <w:tc>
          <w:tcPr>
            <w:tcW w:w="1960" w:type="dxa"/>
          </w:tcPr>
          <w:p w14:paraId="69C60E28" w14:textId="77777777" w:rsidR="00C51540" w:rsidRDefault="00C51540" w:rsidP="006C4E63">
            <w:pPr>
              <w:jc w:val="both"/>
              <w:rPr>
                <w:sz w:val="36"/>
                <w:szCs w:val="36"/>
              </w:rPr>
            </w:pPr>
          </w:p>
        </w:tc>
        <w:tc>
          <w:tcPr>
            <w:tcW w:w="2076" w:type="dxa"/>
          </w:tcPr>
          <w:p w14:paraId="6E19F3C3" w14:textId="77777777" w:rsidR="00C51540" w:rsidRDefault="00C51540" w:rsidP="006C4E63">
            <w:pPr>
              <w:jc w:val="both"/>
              <w:rPr>
                <w:sz w:val="36"/>
                <w:szCs w:val="36"/>
              </w:rPr>
            </w:pPr>
          </w:p>
        </w:tc>
        <w:tc>
          <w:tcPr>
            <w:tcW w:w="4716" w:type="dxa"/>
          </w:tcPr>
          <w:p w14:paraId="74A97ADF" w14:textId="77777777" w:rsidR="00C51540" w:rsidRDefault="00C51540" w:rsidP="006C4E63">
            <w:pPr>
              <w:jc w:val="both"/>
              <w:rPr>
                <w:sz w:val="36"/>
                <w:szCs w:val="36"/>
              </w:rPr>
            </w:pPr>
          </w:p>
        </w:tc>
      </w:tr>
      <w:tr w:rsidR="00C51540" w14:paraId="7CF60BD7" w14:textId="77777777" w:rsidTr="00864903">
        <w:trPr>
          <w:trHeight w:val="3353"/>
        </w:trPr>
        <w:tc>
          <w:tcPr>
            <w:tcW w:w="1052" w:type="dxa"/>
          </w:tcPr>
          <w:p w14:paraId="5971A6BE" w14:textId="77777777" w:rsidR="00C51540" w:rsidRDefault="00C51540" w:rsidP="006C4E63">
            <w:pPr>
              <w:jc w:val="both"/>
              <w:rPr>
                <w:sz w:val="36"/>
                <w:szCs w:val="36"/>
              </w:rPr>
            </w:pPr>
            <w:r>
              <w:rPr>
                <w:sz w:val="36"/>
                <w:szCs w:val="36"/>
              </w:rPr>
              <w:t>3.</w:t>
            </w:r>
          </w:p>
          <w:p w14:paraId="18B269E0" w14:textId="361ACF08" w:rsidR="00864903" w:rsidRPr="00864903" w:rsidRDefault="00864903" w:rsidP="006C4E63">
            <w:pPr>
              <w:jc w:val="both"/>
              <w:rPr>
                <w:sz w:val="24"/>
                <w:szCs w:val="24"/>
              </w:rPr>
            </w:pPr>
            <w:r>
              <w:rPr>
                <w:sz w:val="24"/>
                <w:szCs w:val="24"/>
              </w:rPr>
              <w:t>Ca and Cl</w:t>
            </w:r>
          </w:p>
        </w:tc>
        <w:tc>
          <w:tcPr>
            <w:tcW w:w="1960" w:type="dxa"/>
          </w:tcPr>
          <w:p w14:paraId="0F94697B" w14:textId="77777777" w:rsidR="00C51540" w:rsidRDefault="00C51540" w:rsidP="006C4E63">
            <w:pPr>
              <w:jc w:val="both"/>
              <w:rPr>
                <w:sz w:val="36"/>
                <w:szCs w:val="36"/>
              </w:rPr>
            </w:pPr>
          </w:p>
        </w:tc>
        <w:tc>
          <w:tcPr>
            <w:tcW w:w="2076" w:type="dxa"/>
          </w:tcPr>
          <w:p w14:paraId="4B9F4283" w14:textId="77777777" w:rsidR="00C51540" w:rsidRDefault="00C51540" w:rsidP="006C4E63">
            <w:pPr>
              <w:jc w:val="both"/>
              <w:rPr>
                <w:sz w:val="36"/>
                <w:szCs w:val="36"/>
              </w:rPr>
            </w:pPr>
          </w:p>
        </w:tc>
        <w:tc>
          <w:tcPr>
            <w:tcW w:w="4716" w:type="dxa"/>
          </w:tcPr>
          <w:p w14:paraId="37C78996" w14:textId="77777777" w:rsidR="00C51540" w:rsidRDefault="00C51540" w:rsidP="006C4E63">
            <w:pPr>
              <w:jc w:val="both"/>
              <w:rPr>
                <w:sz w:val="36"/>
                <w:szCs w:val="36"/>
              </w:rPr>
            </w:pPr>
          </w:p>
        </w:tc>
      </w:tr>
    </w:tbl>
    <w:p w14:paraId="06E143F1" w14:textId="77777777" w:rsidR="00C51540" w:rsidRPr="0009041E" w:rsidRDefault="00C51540" w:rsidP="0009041E">
      <w:pPr>
        <w:jc w:val="both"/>
        <w:rPr>
          <w:sz w:val="36"/>
          <w:szCs w:val="36"/>
        </w:rPr>
      </w:pPr>
    </w:p>
    <w:sectPr w:rsidR="00C51540" w:rsidRPr="0009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1E"/>
    <w:rsid w:val="0009041E"/>
    <w:rsid w:val="003C7BB0"/>
    <w:rsid w:val="00413DBB"/>
    <w:rsid w:val="006874A2"/>
    <w:rsid w:val="00864903"/>
    <w:rsid w:val="00C51540"/>
    <w:rsid w:val="00D81DE3"/>
    <w:rsid w:val="00E8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CA28"/>
  <w15:chartTrackingRefBased/>
  <w15:docId w15:val="{0FE5BFDD-098C-4D2C-9D57-4A5D83E9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Trish Waeschle</cp:lastModifiedBy>
  <cp:revision>6</cp:revision>
  <cp:lastPrinted>2018-12-24T17:50:00Z</cp:lastPrinted>
  <dcterms:created xsi:type="dcterms:W3CDTF">2018-12-24T17:36:00Z</dcterms:created>
  <dcterms:modified xsi:type="dcterms:W3CDTF">2018-12-24T18:19:00Z</dcterms:modified>
</cp:coreProperties>
</file>