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B3709" w:rsidTr="004B370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47: Cold War Framework  </w:t>
            </w: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4B3709" w:rsidRPr="001433EE" w:rsidRDefault="004B3709" w:rsidP="004B3709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add details and understanding to the framework that was created yesterday through a, “cleaning out the closet” activity.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Pr="004B3709" w:rsidRDefault="004B3709" w:rsidP="004B3709">
            <w:pPr>
              <w:rPr>
                <w:b/>
                <w:color w:val="000000"/>
                <w:sz w:val="16"/>
                <w:szCs w:val="16"/>
              </w:rPr>
            </w:pPr>
            <w:r w:rsidRPr="004B3709">
              <w:rPr>
                <w:b/>
                <w:color w:val="000000"/>
                <w:sz w:val="16"/>
                <w:szCs w:val="16"/>
              </w:rPr>
              <w:t>GLCE/CCS</w:t>
            </w:r>
          </w:p>
          <w:p w:rsidR="004B3709" w:rsidRPr="004B3709" w:rsidRDefault="004B3709" w:rsidP="004B3709">
            <w:pPr>
              <w:ind w:left="1430" w:hanging="1430"/>
              <w:rPr>
                <w:bCs/>
                <w:sz w:val="16"/>
                <w:szCs w:val="16"/>
              </w:rPr>
            </w:pPr>
            <w:r w:rsidRPr="004B3709">
              <w:rPr>
                <w:b/>
                <w:color w:val="000000"/>
                <w:sz w:val="16"/>
                <w:szCs w:val="16"/>
              </w:rPr>
              <w:t xml:space="preserve">Topics: </w:t>
            </w:r>
            <w:r w:rsidRPr="004B3709">
              <w:rPr>
                <w:bCs/>
                <w:i/>
                <w:sz w:val="16"/>
                <w:szCs w:val="16"/>
              </w:rPr>
              <w:t>WHG 8.1.1:</w:t>
            </w:r>
            <w:r w:rsidRPr="004B3709">
              <w:rPr>
                <w:b/>
                <w:bCs/>
                <w:sz w:val="16"/>
                <w:szCs w:val="16"/>
              </w:rPr>
              <w:t xml:space="preserve">  </w:t>
            </w:r>
            <w:r w:rsidRPr="004B3709">
              <w:rPr>
                <w:b/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  <w:u w:val="single"/>
              </w:rPr>
              <w:t>Origins of the Cold War</w:t>
            </w:r>
            <w:r w:rsidRPr="004B3709">
              <w:rPr>
                <w:bCs/>
                <w:sz w:val="16"/>
                <w:szCs w:val="16"/>
              </w:rPr>
              <w:t xml:space="preserve"> - Describe the factors that contributed to the Cold War including the differences in ideologies and policies of the Soviet bloc and the West; political, economic, and military struggles in the 1940s and 1950s; and development of Communism in China. </w:t>
            </w:r>
          </w:p>
          <w:p w:rsidR="004B3709" w:rsidRPr="004B3709" w:rsidRDefault="004B3709" w:rsidP="004B3709">
            <w:pPr>
              <w:tabs>
                <w:tab w:val="left" w:pos="1260"/>
              </w:tabs>
              <w:ind w:left="1260" w:hanging="1260"/>
              <w:rPr>
                <w:sz w:val="16"/>
                <w:szCs w:val="16"/>
              </w:rPr>
            </w:pPr>
          </w:p>
          <w:p w:rsidR="004B3709" w:rsidRPr="004B3709" w:rsidRDefault="004B3709" w:rsidP="004B3709">
            <w:pPr>
              <w:tabs>
                <w:tab w:val="left" w:pos="1260"/>
              </w:tabs>
              <w:ind w:left="1260" w:hanging="1260"/>
              <w:rPr>
                <w:bCs/>
                <w:sz w:val="16"/>
                <w:szCs w:val="16"/>
              </w:rPr>
            </w:pPr>
            <w:r w:rsidRPr="004B3709">
              <w:rPr>
                <w:i/>
                <w:sz w:val="16"/>
                <w:szCs w:val="16"/>
              </w:rPr>
              <w:t>WHG 8.1.2:</w:t>
            </w:r>
            <w:r w:rsidRPr="004B3709">
              <w:rPr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  <w:u w:val="single"/>
              </w:rPr>
              <w:t>Cold War Conflicts</w:t>
            </w:r>
            <w:r w:rsidRPr="004B3709">
              <w:rPr>
                <w:bCs/>
                <w:sz w:val="16"/>
                <w:szCs w:val="16"/>
              </w:rPr>
              <w:t xml:space="preserve"> - Describe the major arenas of conflict, including</w:t>
            </w:r>
          </w:p>
          <w:p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Cs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>the ways the Soviet Union and the United States attempted to expand power and influence in Korea and Vietnam</w:t>
            </w:r>
          </w:p>
          <w:p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Cs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>ideological and military competition in THREE of the following areas: Congo, Cuba, Mozambique, Angola, Nicaragua, Guatemala, Bolivia, Chile, Indonesia, and Berlin</w:t>
            </w:r>
          </w:p>
          <w:p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/>
                <w:sz w:val="16"/>
                <w:szCs w:val="16"/>
              </w:rPr>
            </w:pPr>
            <w:proofErr w:type="gramStart"/>
            <w:r w:rsidRPr="004B3709">
              <w:rPr>
                <w:bCs/>
                <w:sz w:val="16"/>
                <w:szCs w:val="16"/>
              </w:rPr>
              <w:t>the</w:t>
            </w:r>
            <w:proofErr w:type="gramEnd"/>
            <w:r w:rsidRPr="004B3709">
              <w:rPr>
                <w:bCs/>
                <w:sz w:val="16"/>
                <w:szCs w:val="16"/>
              </w:rPr>
              <w:t xml:space="preserve"> arms and space race. </w:t>
            </w:r>
          </w:p>
          <w:p w:rsidR="004B3709" w:rsidRPr="001433EE" w:rsidRDefault="004B3709" w:rsidP="004B3709">
            <w:pPr>
              <w:rPr>
                <w:color w:val="000000"/>
              </w:rPr>
            </w:pP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>: “Cleaning Out the Closet” list, textbook</w:t>
            </w:r>
          </w:p>
          <w:p w:rsidR="004B3709" w:rsidRPr="001433EE" w:rsidRDefault="004B3709" w:rsidP="004B3709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Default="004B3709" w:rsidP="004B370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4B3709" w:rsidRPr="003809B7" w:rsidRDefault="004B3709" w:rsidP="004B370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3809B7">
              <w:rPr>
                <w:b/>
                <w:color w:val="000000"/>
                <w:sz w:val="18"/>
                <w:szCs w:val="18"/>
              </w:rPr>
              <w:t>News/This Day in History</w:t>
            </w:r>
          </w:p>
          <w:p w:rsidR="004B3709" w:rsidRPr="003809B7" w:rsidRDefault="004B3709" w:rsidP="004B370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3809B7">
              <w:rPr>
                <w:b/>
                <w:color w:val="000000"/>
                <w:sz w:val="18"/>
                <w:szCs w:val="18"/>
              </w:rPr>
              <w:t>Quiz on yesterday’s class/peer assess</w:t>
            </w:r>
          </w:p>
          <w:p w:rsidR="004B3709" w:rsidRPr="003809B7" w:rsidRDefault="004B3709" w:rsidP="004B370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3809B7">
              <w:rPr>
                <w:b/>
                <w:color w:val="000000"/>
                <w:sz w:val="18"/>
                <w:szCs w:val="18"/>
              </w:rPr>
              <w:t>Re-create framework from yesterday in six categorical sections</w:t>
            </w:r>
          </w:p>
          <w:p w:rsidR="004B3709" w:rsidRPr="003809B7" w:rsidRDefault="004B3709" w:rsidP="004B370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3809B7">
              <w:rPr>
                <w:b/>
                <w:color w:val="000000"/>
                <w:sz w:val="18"/>
                <w:szCs w:val="18"/>
              </w:rPr>
              <w:t>Students will pair up and work to place and explain items within this framework</w:t>
            </w:r>
          </w:p>
          <w:p w:rsidR="004B3709" w:rsidRPr="001433EE" w:rsidRDefault="004B3709" w:rsidP="004B370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3809B7">
              <w:rPr>
                <w:b/>
                <w:color w:val="000000"/>
                <w:sz w:val="18"/>
                <w:szCs w:val="18"/>
              </w:rPr>
              <w:t>For summation, we will place these six categories on the white board and as a class we will fill it in. I will add and delete items as needed. Also students will practice assessments using the phschool.com site.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>
            <w:pPr>
              <w:jc w:val="center"/>
            </w:pPr>
          </w:p>
        </w:tc>
      </w:tr>
      <w:tr w:rsidR="004B3709" w:rsidTr="004B370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 xml:space="preserve">____    Summarizing &amp; </w:t>
            </w:r>
            <w:proofErr w:type="spellStart"/>
            <w:r>
              <w:t>Notetaking</w:t>
            </w:r>
            <w:proofErr w:type="spellEnd"/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__X__    Cooperative Learning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__X__    Identifying Similarities &amp; Differences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____    Nonlinguistic Representations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____    Setting Objectives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____    Generating &amp; Testing Hypotheses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/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Student</w:t>
            </w:r>
            <w:r>
              <w:rPr>
                <w:b/>
              </w:rPr>
              <w:t>s will be given a grade for their successful completion of the Cleaning Out the Closet Activity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4B3709" w:rsidRDefault="004B3709" w:rsidP="004B3709"/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4D6"/>
    <w:multiLevelType w:val="hybridMultilevel"/>
    <w:tmpl w:val="7BCCB95C"/>
    <w:lvl w:ilvl="0" w:tplc="3C141AD2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09"/>
    <w:rsid w:val="004B3709"/>
    <w:rsid w:val="008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09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09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2015-03-03T15:30:00Z</dcterms:created>
  <dcterms:modified xsi:type="dcterms:W3CDTF">2015-03-03T15:32:00Z</dcterms:modified>
</cp:coreProperties>
</file>