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2016C" w14:textId="250983B5" w:rsidR="00EA2709" w:rsidRDefault="00EA2709">
      <w:pPr>
        <w:rPr>
          <w:b/>
          <w:sz w:val="28"/>
          <w:szCs w:val="28"/>
        </w:rPr>
      </w:pPr>
      <w:r>
        <w:rPr>
          <w:b/>
          <w:sz w:val="28"/>
          <w:szCs w:val="28"/>
        </w:rPr>
        <w:t>Name ________________________________ date __________ hour ______</w:t>
      </w:r>
    </w:p>
    <w:p w14:paraId="790E8C2B" w14:textId="7795CE22" w:rsidR="00EA2709" w:rsidRPr="00EA2709" w:rsidRDefault="00EA2709" w:rsidP="00EA2709">
      <w:pPr>
        <w:jc w:val="center"/>
        <w:rPr>
          <w:b/>
          <w:sz w:val="28"/>
          <w:szCs w:val="28"/>
          <w:u w:val="single"/>
        </w:rPr>
      </w:pPr>
      <w:r w:rsidRPr="00EA2709">
        <w:rPr>
          <w:b/>
          <w:sz w:val="28"/>
          <w:szCs w:val="28"/>
          <w:u w:val="single"/>
        </w:rPr>
        <w:t>Over the Counter Drugs and Chemical reactions</w:t>
      </w:r>
    </w:p>
    <w:p w14:paraId="0C1B623E" w14:textId="3E81A5CA" w:rsidR="00950F73" w:rsidRPr="00950F73" w:rsidRDefault="00950F73">
      <w:pPr>
        <w:rPr>
          <w:sz w:val="24"/>
          <w:szCs w:val="24"/>
        </w:rPr>
      </w:pPr>
      <w:r w:rsidRPr="00950F73">
        <w:rPr>
          <w:b/>
          <w:sz w:val="28"/>
          <w:szCs w:val="28"/>
        </w:rPr>
        <w:t>Over the counter drugs</w:t>
      </w:r>
      <w:r>
        <w:t xml:space="preserve"> </w:t>
      </w:r>
      <w:r w:rsidRPr="00950F73">
        <w:rPr>
          <w:sz w:val="24"/>
          <w:szCs w:val="24"/>
        </w:rPr>
        <w:t>might seem harmless but they can cause accidental poisoning and people can overdose or even die.  Over the counter drugs like antacids, aspirin, acetaminophen (like Tylenol), and other pain relievers can be especially dangerous for children.</w:t>
      </w:r>
    </w:p>
    <w:p w14:paraId="50290908" w14:textId="64E62EE3" w:rsidR="00950F73" w:rsidRPr="00950F73" w:rsidRDefault="00950F73">
      <w:pPr>
        <w:rPr>
          <w:sz w:val="24"/>
          <w:szCs w:val="24"/>
        </w:rPr>
      </w:pPr>
      <w:r w:rsidRPr="00950F73">
        <w:rPr>
          <w:sz w:val="24"/>
          <w:szCs w:val="24"/>
        </w:rPr>
        <w:t>Let’s take a closer look at some chemical reactions involving over the counter drugs.</w:t>
      </w:r>
    </w:p>
    <w:p w14:paraId="7813FC1E" w14:textId="40703B0E" w:rsidR="00950F73" w:rsidRPr="00950F73" w:rsidRDefault="00950F73" w:rsidP="00954F75">
      <w:pPr>
        <w:ind w:left="720"/>
        <w:rPr>
          <w:sz w:val="24"/>
          <w:szCs w:val="24"/>
        </w:rPr>
      </w:pPr>
      <w:r w:rsidRPr="00EA2709">
        <w:rPr>
          <w:i/>
          <w:sz w:val="24"/>
          <w:szCs w:val="24"/>
        </w:rPr>
        <w:t xml:space="preserve">Antacids like </w:t>
      </w:r>
      <w:proofErr w:type="spellStart"/>
      <w:r w:rsidR="00EA2709" w:rsidRPr="00EA2709">
        <w:rPr>
          <w:i/>
          <w:sz w:val="24"/>
          <w:szCs w:val="24"/>
        </w:rPr>
        <w:t>A</w:t>
      </w:r>
      <w:r w:rsidR="00954F75">
        <w:rPr>
          <w:i/>
          <w:sz w:val="24"/>
          <w:szCs w:val="24"/>
        </w:rPr>
        <w:t>lka</w:t>
      </w:r>
      <w:proofErr w:type="spellEnd"/>
      <w:r w:rsidR="00954F75">
        <w:rPr>
          <w:i/>
          <w:sz w:val="24"/>
          <w:szCs w:val="24"/>
        </w:rPr>
        <w:t xml:space="preserve"> S</w:t>
      </w:r>
      <w:r w:rsidRPr="00EA2709">
        <w:rPr>
          <w:i/>
          <w:sz w:val="24"/>
          <w:szCs w:val="24"/>
        </w:rPr>
        <w:t>eltzer</w:t>
      </w:r>
      <w:r w:rsidRPr="00950F73">
        <w:rPr>
          <w:sz w:val="24"/>
          <w:szCs w:val="24"/>
        </w:rPr>
        <w:t xml:space="preserve"> try to </w:t>
      </w:r>
      <w:r>
        <w:rPr>
          <w:sz w:val="24"/>
          <w:szCs w:val="24"/>
        </w:rPr>
        <w:t>neutralize</w:t>
      </w:r>
      <w:r w:rsidRPr="00950F73">
        <w:rPr>
          <w:sz w:val="24"/>
          <w:szCs w:val="24"/>
        </w:rPr>
        <w:t xml:space="preserve"> t</w:t>
      </w:r>
      <w:r>
        <w:rPr>
          <w:sz w:val="24"/>
          <w:szCs w:val="24"/>
        </w:rPr>
        <w:t>he</w:t>
      </w:r>
      <w:r w:rsidRPr="00950F73">
        <w:rPr>
          <w:sz w:val="24"/>
          <w:szCs w:val="24"/>
        </w:rPr>
        <w:t xml:space="preserve"> </w:t>
      </w:r>
      <w:proofErr w:type="spellStart"/>
      <w:r w:rsidRPr="00950F73">
        <w:rPr>
          <w:sz w:val="24"/>
          <w:szCs w:val="24"/>
        </w:rPr>
        <w:t>HCl</w:t>
      </w:r>
      <w:proofErr w:type="spellEnd"/>
      <w:r w:rsidRPr="00950F73">
        <w:rPr>
          <w:sz w:val="24"/>
          <w:szCs w:val="24"/>
        </w:rPr>
        <w:t xml:space="preserve"> </w:t>
      </w:r>
      <w:r w:rsidR="00954F75">
        <w:rPr>
          <w:sz w:val="24"/>
          <w:szCs w:val="24"/>
        </w:rPr>
        <w:t xml:space="preserve">(hydrochloric) </w:t>
      </w:r>
      <w:r w:rsidRPr="00950F73">
        <w:rPr>
          <w:sz w:val="24"/>
          <w:szCs w:val="24"/>
        </w:rPr>
        <w:t>acid in a person’s stomach.</w:t>
      </w:r>
      <w:bookmarkStart w:id="0" w:name="_GoBack"/>
      <w:bookmarkEnd w:id="0"/>
    </w:p>
    <w:p w14:paraId="3201897F" w14:textId="2D575089" w:rsidR="00950F73" w:rsidRPr="00950F73" w:rsidRDefault="00950F73" w:rsidP="00D44B57">
      <w:pPr>
        <w:pStyle w:val="uiqtextpara"/>
        <w:spacing w:before="0" w:beforeAutospacing="0" w:after="240" w:afterAutospacing="0"/>
        <w:ind w:left="720"/>
        <w:rPr>
          <w:rFonts w:ascii="&amp;quot" w:hAnsi="&amp;quot"/>
          <w:color w:val="333333"/>
        </w:rPr>
      </w:pPr>
      <w:r w:rsidRPr="00950F73">
        <w:rPr>
          <w:rFonts w:ascii="&amp;quot" w:hAnsi="&amp;quot"/>
          <w:color w:val="333333"/>
        </w:rPr>
        <w:t xml:space="preserve">In the presence of water, </w:t>
      </w:r>
      <w:r w:rsidRPr="00950F73">
        <w:rPr>
          <w:rFonts w:ascii="&amp;quot" w:hAnsi="&amp;quot"/>
          <w:b/>
          <w:bCs/>
          <w:color w:val="333333"/>
        </w:rPr>
        <w:t>citric acid</w:t>
      </w:r>
      <w:r w:rsidRPr="00950F73">
        <w:rPr>
          <w:rFonts w:ascii="&amp;quot" w:hAnsi="&amp;quot"/>
          <w:color w:val="333333"/>
        </w:rPr>
        <w:t xml:space="preserve">[C6H8O7] and sodium bicarbonate [NaHCO3]  </w:t>
      </w:r>
      <w:r w:rsidR="00D44B57">
        <w:rPr>
          <w:rFonts w:ascii="&amp;quot" w:hAnsi="&amp;quot"/>
          <w:color w:val="333333"/>
        </w:rPr>
        <w:t>(</w:t>
      </w:r>
      <w:r w:rsidR="00EA2709">
        <w:rPr>
          <w:rFonts w:ascii="&amp;quot" w:hAnsi="&amp;quot"/>
          <w:color w:val="333333"/>
        </w:rPr>
        <w:t>the 2 main ingredients in Alka Seltzer</w:t>
      </w:r>
      <w:r w:rsidRPr="00950F73">
        <w:rPr>
          <w:rFonts w:ascii="&amp;quot" w:hAnsi="&amp;quot"/>
          <w:color w:val="333333"/>
        </w:rPr>
        <w:t>) react to form sodium citrate [Na3C6H5O7], water, and carbon dioxide [CO2]</w:t>
      </w:r>
      <w:r w:rsidR="00EA2709">
        <w:rPr>
          <w:rFonts w:ascii="&amp;quot" w:hAnsi="&amp;quot"/>
          <w:color w:val="333333"/>
        </w:rPr>
        <w:t xml:space="preserve"> gas.  The chemical formula looks like this:</w:t>
      </w:r>
    </w:p>
    <w:p w14:paraId="00048A5B" w14:textId="7FEEEA74" w:rsidR="00950F73" w:rsidRDefault="00950F73" w:rsidP="00EA2709">
      <w:pPr>
        <w:pStyle w:val="uiqtextpara"/>
        <w:spacing w:before="0" w:beforeAutospacing="0" w:after="240" w:afterAutospacing="0"/>
        <w:jc w:val="center"/>
        <w:rPr>
          <w:rFonts w:ascii="&amp;quot" w:hAnsi="&amp;quot"/>
          <w:b/>
          <w:color w:val="333333"/>
        </w:rPr>
      </w:pPr>
      <w:r w:rsidRPr="00EA2709">
        <w:rPr>
          <w:rFonts w:ascii="&amp;quot" w:hAnsi="&amp;quot"/>
          <w:b/>
          <w:color w:val="333333"/>
        </w:rPr>
        <w:t>NaHCO3 + C6H8O7 → H2O + Na3C6H5O7 +</w:t>
      </w:r>
      <w:r w:rsidR="00EA2709" w:rsidRPr="00EA2709">
        <w:rPr>
          <w:rFonts w:ascii="&amp;quot" w:hAnsi="&amp;quot"/>
          <w:b/>
          <w:color w:val="333333"/>
        </w:rPr>
        <w:t xml:space="preserve"> </w:t>
      </w:r>
      <w:r w:rsidRPr="00EA2709">
        <w:rPr>
          <w:rFonts w:ascii="&amp;quot" w:hAnsi="&amp;quot"/>
          <w:b/>
          <w:color w:val="333333"/>
        </w:rPr>
        <w:t>CO2</w:t>
      </w:r>
    </w:p>
    <w:p w14:paraId="0BA56E87" w14:textId="496498D2" w:rsidR="00EA2709" w:rsidRDefault="00EA2709" w:rsidP="00EA2709">
      <w:pPr>
        <w:pStyle w:val="uiqtextpara"/>
        <w:numPr>
          <w:ilvl w:val="0"/>
          <w:numId w:val="1"/>
        </w:numPr>
        <w:spacing w:before="0" w:beforeAutospacing="0" w:after="240" w:afterAutospacing="0"/>
        <w:rPr>
          <w:rFonts w:ascii="&amp;quot" w:hAnsi="&amp;quot"/>
          <w:b/>
          <w:color w:val="333333"/>
        </w:rPr>
      </w:pPr>
      <w:r>
        <w:rPr>
          <w:rFonts w:ascii="&amp;quot" w:hAnsi="&amp;quot"/>
          <w:b/>
          <w:color w:val="333333"/>
        </w:rPr>
        <w:t>When Alka Seltzer is hydrolyzed (broken down by water), it fizzes or bubbles.  Look at the chemical reaction.  Which product would cause this reaction?  How do you know?</w:t>
      </w:r>
    </w:p>
    <w:p w14:paraId="5046DC18" w14:textId="497667D9" w:rsidR="00EA2709" w:rsidRDefault="00EA2709" w:rsidP="00EA2709">
      <w:pPr>
        <w:pStyle w:val="uiqtextpara"/>
        <w:spacing w:before="0" w:beforeAutospacing="0" w:after="240" w:afterAutospacing="0"/>
        <w:rPr>
          <w:rFonts w:ascii="&amp;quot" w:hAnsi="&amp;quot"/>
          <w:b/>
          <w:color w:val="333333"/>
        </w:rPr>
      </w:pPr>
    </w:p>
    <w:p w14:paraId="5E7AD595" w14:textId="2960A898" w:rsidR="00EA2709" w:rsidRDefault="00EA2709" w:rsidP="00EA2709">
      <w:pPr>
        <w:pStyle w:val="uiqtextpara"/>
        <w:spacing w:before="0" w:beforeAutospacing="0" w:after="240" w:afterAutospacing="0"/>
        <w:rPr>
          <w:rFonts w:ascii="&amp;quot" w:hAnsi="&amp;quot"/>
          <w:b/>
          <w:color w:val="333333"/>
        </w:rPr>
      </w:pPr>
    </w:p>
    <w:p w14:paraId="7C30A588" w14:textId="33477AFE" w:rsidR="00EA2709" w:rsidRPr="00EA2709" w:rsidRDefault="00EA2709" w:rsidP="00EA2709">
      <w:pPr>
        <w:pStyle w:val="uiqtextpara"/>
        <w:numPr>
          <w:ilvl w:val="0"/>
          <w:numId w:val="1"/>
        </w:numPr>
        <w:spacing w:before="0" w:beforeAutospacing="0" w:after="240" w:afterAutospacing="0"/>
        <w:rPr>
          <w:rFonts w:ascii="&amp;quot" w:hAnsi="&amp;quot"/>
          <w:b/>
          <w:color w:val="333333"/>
        </w:rPr>
      </w:pPr>
      <w:r>
        <w:rPr>
          <w:rFonts w:ascii="&amp;quot" w:hAnsi="&amp;quot"/>
          <w:b/>
          <w:color w:val="333333"/>
        </w:rPr>
        <w:t xml:space="preserve"> As previously mentioned, Alka seltzer and other antacids try to neutralize the HCl acid.  Look at the chemical reaction.  Which product most likely acts to relieve hyperacidity?</w:t>
      </w:r>
    </w:p>
    <w:p w14:paraId="40617A0A" w14:textId="58463FC8" w:rsidR="00950F73" w:rsidRDefault="00950F73">
      <w:pPr>
        <w:rPr>
          <w:sz w:val="24"/>
          <w:szCs w:val="24"/>
        </w:rPr>
      </w:pPr>
    </w:p>
    <w:p w14:paraId="1A09CFDF" w14:textId="05786D4A" w:rsidR="00EA2709" w:rsidRDefault="00EA2709">
      <w:pPr>
        <w:rPr>
          <w:sz w:val="24"/>
          <w:szCs w:val="24"/>
        </w:rPr>
      </w:pPr>
    </w:p>
    <w:p w14:paraId="78056A19" w14:textId="02C44675" w:rsidR="00EA2709" w:rsidRDefault="00EA2709">
      <w:pPr>
        <w:rPr>
          <w:sz w:val="24"/>
          <w:szCs w:val="24"/>
        </w:rPr>
      </w:pPr>
    </w:p>
    <w:p w14:paraId="3ECFB645" w14:textId="1B32B2E5" w:rsidR="00EA2709" w:rsidRDefault="00EA2709" w:rsidP="00EA2709">
      <w:pPr>
        <w:ind w:left="720"/>
        <w:rPr>
          <w:rFonts w:ascii="Arial" w:hAnsi="Arial" w:cs="Arial"/>
          <w:noProof/>
          <w:color w:val="0000FF"/>
          <w:sz w:val="27"/>
          <w:szCs w:val="27"/>
          <w:lang w:val="en"/>
        </w:rPr>
      </w:pPr>
      <w:r>
        <w:rPr>
          <w:i/>
          <w:sz w:val="24"/>
          <w:szCs w:val="24"/>
        </w:rPr>
        <w:t>Aspirin</w:t>
      </w:r>
      <w:r>
        <w:rPr>
          <w:sz w:val="24"/>
          <w:szCs w:val="24"/>
        </w:rPr>
        <w:t xml:space="preserve"> is a commonly used narcotic (pain reliever).  It also can b</w:t>
      </w:r>
      <w:r w:rsidR="004916AB">
        <w:rPr>
          <w:sz w:val="24"/>
          <w:szCs w:val="24"/>
        </w:rPr>
        <w:t>e</w:t>
      </w:r>
      <w:r>
        <w:rPr>
          <w:sz w:val="24"/>
          <w:szCs w:val="24"/>
        </w:rPr>
        <w:t xml:space="preserve"> hydrolyzed in water.  </w:t>
      </w:r>
      <w:r w:rsidR="00B5653B">
        <w:rPr>
          <w:sz w:val="24"/>
          <w:szCs w:val="24"/>
        </w:rPr>
        <w:t>The chemical reaction looks like this</w:t>
      </w:r>
      <w:r w:rsidR="009701B9">
        <w:rPr>
          <w:sz w:val="24"/>
          <w:szCs w:val="24"/>
        </w:rPr>
        <w:t>:</w:t>
      </w:r>
      <w:r w:rsidR="00083630" w:rsidRPr="00083630">
        <w:rPr>
          <w:rFonts w:ascii="Arial" w:hAnsi="Arial" w:cs="Arial"/>
          <w:noProof/>
          <w:color w:val="0000FF"/>
          <w:sz w:val="27"/>
          <w:szCs w:val="27"/>
          <w:lang w:val="en"/>
        </w:rPr>
        <w:t xml:space="preserve"> </w:t>
      </w:r>
      <w:r w:rsidR="00083630">
        <w:rPr>
          <w:rFonts w:ascii="Arial" w:hAnsi="Arial" w:cs="Arial"/>
          <w:noProof/>
          <w:color w:val="0000FF"/>
          <w:sz w:val="27"/>
          <w:szCs w:val="27"/>
        </w:rPr>
        <w:drawing>
          <wp:inline distT="0" distB="0" distL="0" distR="0" wp14:anchorId="20D22DAE" wp14:editId="6A100976">
            <wp:extent cx="4328160" cy="1440180"/>
            <wp:effectExtent l="0" t="0" r="0" b="7620"/>
            <wp:docPr id="1" name="Picture 1" descr="Image result for hydrolysis of aspirin equatio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ydrolysis of aspirin equation">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8160" cy="1440180"/>
                    </a:xfrm>
                    <a:prstGeom prst="rect">
                      <a:avLst/>
                    </a:prstGeom>
                    <a:noFill/>
                    <a:ln>
                      <a:noFill/>
                    </a:ln>
                  </pic:spPr>
                </pic:pic>
              </a:graphicData>
            </a:graphic>
          </wp:inline>
        </w:drawing>
      </w:r>
    </w:p>
    <w:p w14:paraId="52B3DE87" w14:textId="0305C54D" w:rsidR="00083630" w:rsidRDefault="00083630" w:rsidP="00083630">
      <w:pPr>
        <w:pStyle w:val="ListParagraph"/>
        <w:numPr>
          <w:ilvl w:val="0"/>
          <w:numId w:val="1"/>
        </w:numPr>
        <w:rPr>
          <w:b/>
          <w:sz w:val="24"/>
          <w:szCs w:val="24"/>
        </w:rPr>
      </w:pPr>
      <w:r>
        <w:rPr>
          <w:b/>
          <w:sz w:val="24"/>
          <w:szCs w:val="24"/>
        </w:rPr>
        <w:lastRenderedPageBreak/>
        <w:t xml:space="preserve"> When aspirin is hydrolyzed, does it create a basic, acidic</w:t>
      </w:r>
      <w:r w:rsidR="004916AB">
        <w:rPr>
          <w:b/>
          <w:sz w:val="24"/>
          <w:szCs w:val="24"/>
        </w:rPr>
        <w:t>,</w:t>
      </w:r>
      <w:r>
        <w:rPr>
          <w:b/>
          <w:sz w:val="24"/>
          <w:szCs w:val="24"/>
        </w:rPr>
        <w:t xml:space="preserve"> or neutral solution?  How do you know?</w:t>
      </w:r>
    </w:p>
    <w:p w14:paraId="245C45C5" w14:textId="753B3DF3" w:rsidR="00083630" w:rsidRDefault="00083630" w:rsidP="00083630">
      <w:pPr>
        <w:rPr>
          <w:b/>
          <w:sz w:val="24"/>
          <w:szCs w:val="24"/>
        </w:rPr>
      </w:pPr>
    </w:p>
    <w:p w14:paraId="7CC483D2" w14:textId="1A01F977" w:rsidR="00845AC9" w:rsidRDefault="00845AC9" w:rsidP="00083630">
      <w:pPr>
        <w:rPr>
          <w:b/>
          <w:sz w:val="24"/>
          <w:szCs w:val="24"/>
        </w:rPr>
      </w:pPr>
    </w:p>
    <w:p w14:paraId="58CC0C8A" w14:textId="77777777" w:rsidR="00845AC9" w:rsidRDefault="00845AC9" w:rsidP="00083630">
      <w:pPr>
        <w:rPr>
          <w:b/>
          <w:sz w:val="24"/>
          <w:szCs w:val="24"/>
        </w:rPr>
      </w:pPr>
    </w:p>
    <w:p w14:paraId="0562ED01" w14:textId="2B2A7704" w:rsidR="00083630" w:rsidRDefault="00083630" w:rsidP="00083630">
      <w:pPr>
        <w:rPr>
          <w:b/>
          <w:sz w:val="24"/>
          <w:szCs w:val="24"/>
        </w:rPr>
      </w:pPr>
    </w:p>
    <w:p w14:paraId="172494BF" w14:textId="0A4F525F" w:rsidR="00083630" w:rsidRDefault="00083630" w:rsidP="00573E59">
      <w:pPr>
        <w:ind w:left="720"/>
        <w:rPr>
          <w:sz w:val="24"/>
          <w:szCs w:val="24"/>
        </w:rPr>
      </w:pPr>
      <w:r w:rsidRPr="00083630">
        <w:rPr>
          <w:i/>
          <w:sz w:val="24"/>
          <w:szCs w:val="24"/>
        </w:rPr>
        <w:t>Acetaminophen (like Tylenol)</w:t>
      </w:r>
      <w:r w:rsidR="00573E59">
        <w:rPr>
          <w:i/>
          <w:sz w:val="24"/>
          <w:szCs w:val="24"/>
        </w:rPr>
        <w:t xml:space="preserve"> </w:t>
      </w:r>
      <w:r w:rsidR="00573E59">
        <w:rPr>
          <w:sz w:val="24"/>
          <w:szCs w:val="24"/>
        </w:rPr>
        <w:t>can also be hydrolyzed in wate</w:t>
      </w:r>
      <w:r w:rsidR="00845AC9">
        <w:rPr>
          <w:sz w:val="24"/>
          <w:szCs w:val="24"/>
        </w:rPr>
        <w:t>r but it doesn’t produce salicylic acid so it is easier on the stomach and preferable to some people.</w:t>
      </w:r>
      <w:r w:rsidR="008E75B6">
        <w:rPr>
          <w:sz w:val="24"/>
          <w:szCs w:val="24"/>
        </w:rPr>
        <w:t xml:space="preserve">  </w:t>
      </w:r>
    </w:p>
    <w:p w14:paraId="2017B57E" w14:textId="2C1637DA" w:rsidR="00D44B57" w:rsidRPr="00D44B57" w:rsidRDefault="00D44B57" w:rsidP="00D44B57">
      <w:pPr>
        <w:ind w:left="720"/>
        <w:jc w:val="center"/>
        <w:rPr>
          <w:sz w:val="24"/>
          <w:szCs w:val="24"/>
        </w:rPr>
      </w:pPr>
      <w:r>
        <w:rPr>
          <w:rFonts w:ascii="Arial" w:hAnsi="Arial" w:cs="Arial"/>
          <w:noProof/>
          <w:color w:val="0000FF"/>
          <w:sz w:val="27"/>
          <w:szCs w:val="27"/>
        </w:rPr>
        <w:drawing>
          <wp:anchor distT="0" distB="0" distL="114300" distR="114300" simplePos="0" relativeHeight="251658240" behindDoc="1" locked="0" layoutInCell="1" allowOverlap="1" wp14:anchorId="56C4E7F8" wp14:editId="2929C638">
            <wp:simplePos x="0" y="0"/>
            <wp:positionH relativeFrom="column">
              <wp:posOffset>1821180</wp:posOffset>
            </wp:positionH>
            <wp:positionV relativeFrom="paragraph">
              <wp:posOffset>1905</wp:posOffset>
            </wp:positionV>
            <wp:extent cx="2766060" cy="1303020"/>
            <wp:effectExtent l="0" t="0" r="0" b="0"/>
            <wp:wrapTight wrapText="bothSides">
              <wp:wrapPolygon edited="0">
                <wp:start x="0" y="0"/>
                <wp:lineTo x="0" y="21158"/>
                <wp:lineTo x="21421" y="21158"/>
                <wp:lineTo x="21421" y="0"/>
                <wp:lineTo x="0" y="0"/>
              </wp:wrapPolygon>
            </wp:wrapTight>
            <wp:docPr id="2" name="Picture 2" descr="Image result for formula for acetaminophe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rmula for acetaminophe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060" cy="1303020"/>
                    </a:xfrm>
                    <a:prstGeom prst="rect">
                      <a:avLst/>
                    </a:prstGeom>
                    <a:noFill/>
                    <a:ln>
                      <a:noFill/>
                    </a:ln>
                  </pic:spPr>
                </pic:pic>
              </a:graphicData>
            </a:graphic>
          </wp:anchor>
        </w:drawing>
      </w:r>
    </w:p>
    <w:p w14:paraId="273FCD26" w14:textId="55ADF356" w:rsidR="00D90E7F" w:rsidRDefault="00D90E7F" w:rsidP="00D90E7F">
      <w:pPr>
        <w:rPr>
          <w:i/>
          <w:sz w:val="24"/>
          <w:szCs w:val="24"/>
        </w:rPr>
      </w:pPr>
    </w:p>
    <w:p w14:paraId="0D5CFD7E" w14:textId="09AE9390" w:rsidR="00D90E7F" w:rsidRDefault="00D44B57" w:rsidP="00D90E7F">
      <w:pPr>
        <w:rPr>
          <w:sz w:val="24"/>
          <w:szCs w:val="24"/>
        </w:rPr>
      </w:pPr>
      <w:r>
        <w:rPr>
          <w:sz w:val="24"/>
          <w:szCs w:val="24"/>
        </w:rPr>
        <w:t>Acetaminophen --------&gt;</w:t>
      </w:r>
    </w:p>
    <w:p w14:paraId="0C56DBFD" w14:textId="7B42262A" w:rsidR="00D90E7F" w:rsidRDefault="00D90E7F" w:rsidP="00D90E7F">
      <w:pPr>
        <w:rPr>
          <w:sz w:val="24"/>
          <w:szCs w:val="24"/>
        </w:rPr>
      </w:pPr>
    </w:p>
    <w:p w14:paraId="33BF0E5F" w14:textId="439728C1" w:rsidR="00D90E7F" w:rsidRDefault="00D90E7F" w:rsidP="00D90E7F">
      <w:pPr>
        <w:rPr>
          <w:sz w:val="24"/>
          <w:szCs w:val="24"/>
        </w:rPr>
      </w:pPr>
    </w:p>
    <w:p w14:paraId="19035094" w14:textId="0F6EC0BD" w:rsidR="00D90E7F" w:rsidRDefault="007C1016" w:rsidP="00D90E7F">
      <w:pPr>
        <w:rPr>
          <w:sz w:val="24"/>
          <w:szCs w:val="24"/>
        </w:rPr>
      </w:pPr>
      <w:r>
        <w:rPr>
          <w:sz w:val="24"/>
          <w:szCs w:val="24"/>
        </w:rPr>
        <w:t xml:space="preserve">These over the counter drugs would need to be properly identified at a crime scene using chemical tests.  One test involves adding Ferric Nitrate to the drug once it has been hydrolyzed in water.  Ferric nitrate will react with Salicylic acid to form a compound with a purple color.  This is an example of a </w:t>
      </w:r>
      <w:r w:rsidRPr="007C1016">
        <w:rPr>
          <w:sz w:val="24"/>
          <w:szCs w:val="24"/>
          <w:u w:val="single"/>
        </w:rPr>
        <w:t>Screening test</w:t>
      </w:r>
      <w:r>
        <w:rPr>
          <w:sz w:val="24"/>
          <w:szCs w:val="24"/>
        </w:rPr>
        <w:t xml:space="preserve"> – a quick, easy, cheap test that can give you the possible identity of a drug.  Back at the lab, chemists and toxicologists would have to perform more elaborate </w:t>
      </w:r>
      <w:r w:rsidRPr="007C1016">
        <w:rPr>
          <w:sz w:val="24"/>
          <w:szCs w:val="24"/>
          <w:u w:val="single"/>
        </w:rPr>
        <w:t xml:space="preserve">Confirmation tests </w:t>
      </w:r>
      <w:r>
        <w:rPr>
          <w:sz w:val="24"/>
          <w:szCs w:val="24"/>
        </w:rPr>
        <w:t xml:space="preserve">to identify the drug with a high probability. </w:t>
      </w:r>
    </w:p>
    <w:p w14:paraId="26E4DB1F" w14:textId="34B6F12E" w:rsidR="004916AB" w:rsidRDefault="004916AB" w:rsidP="00D90E7F">
      <w:pPr>
        <w:rPr>
          <w:sz w:val="24"/>
          <w:szCs w:val="24"/>
        </w:rPr>
      </w:pPr>
    </w:p>
    <w:p w14:paraId="694F3F09" w14:textId="4ED96385" w:rsidR="004916AB" w:rsidRPr="004916AB" w:rsidRDefault="004916AB" w:rsidP="004916AB">
      <w:pPr>
        <w:pStyle w:val="ListParagraph"/>
        <w:numPr>
          <w:ilvl w:val="0"/>
          <w:numId w:val="1"/>
        </w:numPr>
        <w:rPr>
          <w:b/>
          <w:sz w:val="24"/>
          <w:szCs w:val="24"/>
        </w:rPr>
      </w:pPr>
      <w:r>
        <w:rPr>
          <w:b/>
          <w:sz w:val="24"/>
          <w:szCs w:val="24"/>
        </w:rPr>
        <w:t xml:space="preserve"> Let’s put it all together!  Using these chemical reactions and the information provided, how would you be able to tell Alka Seltzer, Tylenol, and Aspirin apart?</w:t>
      </w:r>
    </w:p>
    <w:p w14:paraId="048CDECA" w14:textId="77777777" w:rsidR="00573E59" w:rsidRPr="00573E59" w:rsidRDefault="00573E59" w:rsidP="00573E59">
      <w:pPr>
        <w:ind w:left="720"/>
        <w:rPr>
          <w:b/>
          <w:sz w:val="24"/>
          <w:szCs w:val="24"/>
        </w:rPr>
      </w:pPr>
    </w:p>
    <w:p w14:paraId="6C0F46A8" w14:textId="21168EA6" w:rsidR="00083630" w:rsidRDefault="00083630" w:rsidP="00083630">
      <w:pPr>
        <w:rPr>
          <w:b/>
          <w:sz w:val="24"/>
          <w:szCs w:val="24"/>
        </w:rPr>
      </w:pPr>
    </w:p>
    <w:p w14:paraId="796B3444" w14:textId="20C11D3A" w:rsidR="00083630" w:rsidRDefault="00083630" w:rsidP="00083630">
      <w:pPr>
        <w:rPr>
          <w:b/>
          <w:sz w:val="24"/>
          <w:szCs w:val="24"/>
        </w:rPr>
      </w:pPr>
    </w:p>
    <w:p w14:paraId="2B8AEBC0" w14:textId="308B0457" w:rsidR="00083630" w:rsidRPr="00083630" w:rsidRDefault="00083630" w:rsidP="00083630">
      <w:pPr>
        <w:rPr>
          <w:b/>
          <w:sz w:val="24"/>
          <w:szCs w:val="24"/>
        </w:rPr>
      </w:pPr>
    </w:p>
    <w:p w14:paraId="2AAD9BC6" w14:textId="2CA9DA56" w:rsidR="00083630" w:rsidRPr="00083630" w:rsidRDefault="00083630" w:rsidP="00083630">
      <w:pPr>
        <w:ind w:left="720"/>
        <w:jc w:val="center"/>
        <w:rPr>
          <w:sz w:val="24"/>
          <w:szCs w:val="24"/>
        </w:rPr>
      </w:pPr>
    </w:p>
    <w:sectPr w:rsidR="00083630" w:rsidRPr="00083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02BF"/>
    <w:multiLevelType w:val="hybridMultilevel"/>
    <w:tmpl w:val="D0304F5A"/>
    <w:lvl w:ilvl="0" w:tplc="FB5CB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73"/>
    <w:rsid w:val="00083630"/>
    <w:rsid w:val="004916AB"/>
    <w:rsid w:val="00573E59"/>
    <w:rsid w:val="007C1016"/>
    <w:rsid w:val="00845AC9"/>
    <w:rsid w:val="008E75B6"/>
    <w:rsid w:val="00950F73"/>
    <w:rsid w:val="00954F75"/>
    <w:rsid w:val="009701B9"/>
    <w:rsid w:val="00B5653B"/>
    <w:rsid w:val="00C95CE3"/>
    <w:rsid w:val="00D44B57"/>
    <w:rsid w:val="00D83F41"/>
    <w:rsid w:val="00D90E7F"/>
    <w:rsid w:val="00EA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7187"/>
  <w15:chartTrackingRefBased/>
  <w15:docId w15:val="{B10341D3-373C-46B4-BAED-9E23DC6B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qtextpara">
    <w:name w:val="ui_qtext_para"/>
    <w:basedOn w:val="Normal"/>
    <w:rsid w:val="00950F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3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5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ie9-_gxozfAhXwYN8KHcSDDPAQjRx6BAgBEAU&amp;url=https://www.sigmaaldrich.com/catalog/product/sial/a3035?lang%3Den%26region%3DUS&amp;psig=AOvVaw3FWb1NaF_rOgbzF0QL1Jps&amp;ust=1544232015915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sa=i&amp;rct=j&amp;q=&amp;esrc=s&amp;source=images&amp;cd=&amp;cad=rja&amp;uact=8&amp;ved=2ahUKEwi5tJKXvIzfAhXRTd8KHeC8CX8QjRx6BAgBEAU&amp;url=http://canacopegdl.com/keyword/hydrolysis-aspirin.html&amp;psig=AOvVaw2lc7hPOgHaldEnkAQ4rqem&amp;ust=15442291499446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Waeschle</dc:creator>
  <cp:keywords/>
  <dc:description/>
  <cp:lastModifiedBy>TRISH WAESCHLE</cp:lastModifiedBy>
  <cp:revision>11</cp:revision>
  <dcterms:created xsi:type="dcterms:W3CDTF">2018-12-06T23:28:00Z</dcterms:created>
  <dcterms:modified xsi:type="dcterms:W3CDTF">2018-12-07T12:26:00Z</dcterms:modified>
</cp:coreProperties>
</file>