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81E" w:rsidRPr="00F5581E" w:rsidRDefault="00F5581E" w:rsidP="00F5581E">
      <w:pPr>
        <w:spacing w:line="240" w:lineRule="auto"/>
        <w:outlineLvl w:val="0"/>
        <w:rPr>
          <w:rFonts w:ascii="Georgia" w:eastAsia="Times New Roman" w:hAnsi="Georgia" w:cs="Helvetica"/>
          <w:b/>
          <w:bCs/>
          <w:color w:val="333333"/>
          <w:kern w:val="36"/>
          <w:sz w:val="35"/>
          <w:szCs w:val="35"/>
          <w:u w:val="single"/>
        </w:rPr>
      </w:pPr>
      <w:r w:rsidRPr="00F5581E">
        <w:rPr>
          <w:rFonts w:ascii="Georgia" w:eastAsia="Times New Roman" w:hAnsi="Georgia" w:cs="Helvetica"/>
          <w:b/>
          <w:bCs/>
          <w:color w:val="333333"/>
          <w:kern w:val="36"/>
          <w:sz w:val="35"/>
          <w:szCs w:val="35"/>
          <w:u w:val="single"/>
        </w:rPr>
        <w:t>What gases are used in neon signs?</w:t>
      </w:r>
    </w:p>
    <w:bookmarkStart w:id="0" w:name="answer_31610522"/>
    <w:bookmarkEnd w:id="0"/>
    <w:p w:rsidR="00F5581E" w:rsidRPr="00F5581E" w:rsidRDefault="00F5581E" w:rsidP="00F5581E">
      <w:pPr>
        <w:spacing w:after="30" w:line="288" w:lineRule="atLeast"/>
        <w:rPr>
          <w:rFonts w:ascii="Georgia" w:eastAsia="Times New Roman" w:hAnsi="Georgia" w:cs="Helvetica"/>
          <w:color w:val="333333"/>
          <w:sz w:val="20"/>
          <w:szCs w:val="20"/>
        </w:rPr>
      </w:pPr>
      <w:r w:rsidRPr="00F5581E">
        <w:rPr>
          <w:rFonts w:ascii="Georgia" w:eastAsia="Times New Roman" w:hAnsi="Georgia" w:cs="Helvetica"/>
          <w:color w:val="333333"/>
          <w:sz w:val="20"/>
          <w:szCs w:val="20"/>
        </w:rPr>
        <w:fldChar w:fldCharType="begin"/>
      </w:r>
      <w:r w:rsidRPr="00F5581E">
        <w:rPr>
          <w:rFonts w:ascii="Georgia" w:eastAsia="Times New Roman" w:hAnsi="Georgia" w:cs="Helvetica"/>
          <w:color w:val="333333"/>
          <w:sz w:val="20"/>
          <w:szCs w:val="20"/>
        </w:rPr>
        <w:instrText xml:space="preserve"> HYPERLINK "https://www.quora.com/profile/John-Flavin-1" </w:instrText>
      </w:r>
      <w:r w:rsidRPr="00F5581E">
        <w:rPr>
          <w:rFonts w:ascii="Georgia" w:eastAsia="Times New Roman" w:hAnsi="Georgia" w:cs="Helvetica"/>
          <w:color w:val="333333"/>
          <w:sz w:val="20"/>
          <w:szCs w:val="20"/>
        </w:rPr>
        <w:fldChar w:fldCharType="separate"/>
      </w:r>
      <w:r w:rsidRPr="00F5581E">
        <w:rPr>
          <w:rFonts w:ascii="Georgia" w:eastAsia="Times New Roman" w:hAnsi="Georgia" w:cs="Helvetica"/>
          <w:color w:val="333333"/>
          <w:sz w:val="20"/>
          <w:szCs w:val="20"/>
          <w:u w:val="single"/>
        </w:rPr>
        <w:t>John Flavin</w:t>
      </w:r>
      <w:r w:rsidRPr="00F5581E">
        <w:rPr>
          <w:rFonts w:ascii="Georgia" w:eastAsia="Times New Roman" w:hAnsi="Georgia" w:cs="Helvetica"/>
          <w:color w:val="333333"/>
          <w:sz w:val="20"/>
          <w:szCs w:val="20"/>
        </w:rPr>
        <w:fldChar w:fldCharType="end"/>
      </w:r>
      <w:r w:rsidRPr="00F5581E">
        <w:rPr>
          <w:rFonts w:ascii="Georgia" w:eastAsia="Times New Roman" w:hAnsi="Georgia" w:cs="Helvetica"/>
          <w:color w:val="333333"/>
          <w:sz w:val="20"/>
          <w:szCs w:val="20"/>
        </w:rPr>
        <w:t>, Geochemistry (Imperial College) &amp; Occupational applications</w:t>
      </w:r>
    </w:p>
    <w:p w:rsidR="00F5581E" w:rsidRDefault="00F5581E" w:rsidP="00F5581E">
      <w:pPr>
        <w:spacing w:after="75" w:line="240" w:lineRule="auto"/>
        <w:rPr>
          <w:rFonts w:ascii="Helvetica" w:eastAsia="Times New Roman" w:hAnsi="Helvetica" w:cs="Helvetica"/>
          <w:color w:val="949494"/>
          <w:sz w:val="20"/>
          <w:szCs w:val="20"/>
        </w:rPr>
      </w:pPr>
      <w:hyperlink r:id="rId4" w:history="1">
        <w:r w:rsidRPr="00F5581E">
          <w:rPr>
            <w:rFonts w:ascii="Helvetica" w:eastAsia="Times New Roman" w:hAnsi="Helvetica" w:cs="Helvetica"/>
            <w:color w:val="0000FF"/>
            <w:sz w:val="20"/>
            <w:szCs w:val="20"/>
            <w:u w:val="single"/>
          </w:rPr>
          <w:t>Answered Nov 29, 2016</w:t>
        </w:r>
      </w:hyperlink>
      <w:r w:rsidRPr="00F5581E">
        <w:rPr>
          <w:rFonts w:ascii="Helvetica" w:eastAsia="Times New Roman" w:hAnsi="Helvetica" w:cs="Helvetica"/>
          <w:color w:val="949494"/>
          <w:sz w:val="20"/>
          <w:szCs w:val="20"/>
        </w:rPr>
        <w:t> · </w:t>
      </w:r>
      <w:hyperlink r:id="rId5" w:history="1">
        <w:r w:rsidRPr="0069154E">
          <w:rPr>
            <w:rStyle w:val="Hyperlink"/>
            <w:rFonts w:ascii="Helvetica" w:eastAsia="Times New Roman" w:hAnsi="Helvetica" w:cs="Helvetica"/>
            <w:sz w:val="20"/>
            <w:szCs w:val="20"/>
          </w:rPr>
          <w:t>https://www.quora.com/What-gases-are-used-in-neon-signs</w:t>
        </w:r>
      </w:hyperlink>
    </w:p>
    <w:p w:rsidR="00F5581E" w:rsidRPr="00F5581E" w:rsidRDefault="00F5581E" w:rsidP="00F5581E">
      <w:pPr>
        <w:spacing w:after="75" w:line="240" w:lineRule="auto"/>
        <w:rPr>
          <w:rFonts w:ascii="Helvetica" w:eastAsia="Times New Roman" w:hAnsi="Helvetica" w:cs="Helvetica"/>
          <w:color w:val="949494"/>
          <w:sz w:val="20"/>
          <w:szCs w:val="20"/>
        </w:rPr>
      </w:pPr>
    </w:p>
    <w:p w:rsidR="00F5581E" w:rsidRPr="00F5581E" w:rsidRDefault="00F5581E" w:rsidP="00F5581E">
      <w:pPr>
        <w:spacing w:after="240" w:line="240" w:lineRule="auto"/>
        <w:rPr>
          <w:rFonts w:ascii="Georgia" w:eastAsia="Times New Roman" w:hAnsi="Georgia" w:cs="Helvetica"/>
          <w:color w:val="333333"/>
          <w:sz w:val="20"/>
          <w:szCs w:val="20"/>
        </w:rPr>
      </w:pPr>
      <w:r w:rsidRPr="00F5581E">
        <w:rPr>
          <w:rFonts w:ascii="Georgia" w:eastAsia="Times New Roman" w:hAnsi="Georgia" w:cs="Helvetica"/>
          <w:color w:val="333333"/>
          <w:sz w:val="20"/>
          <w:szCs w:val="20"/>
        </w:rPr>
        <w:t>Helium, neon, argon and krypton are used in decorative gas lighting, collectively called "neon" lights. Noble gases are used because they are inert. Argon added to light bulbs retards the oxidation of the tungsten filament.</w:t>
      </w:r>
      <w:r>
        <w:rPr>
          <w:rFonts w:ascii="Georgia" w:eastAsia="Times New Roman" w:hAnsi="Georgia" w:cs="Helvetica"/>
          <w:color w:val="333333"/>
          <w:sz w:val="20"/>
          <w:szCs w:val="20"/>
        </w:rPr>
        <w:t xml:space="preserve">  </w:t>
      </w:r>
      <w:r w:rsidRPr="00F5581E">
        <w:rPr>
          <w:rFonts w:ascii="Georgia" w:eastAsia="Times New Roman" w:hAnsi="Georgia" w:cs="Helvetica"/>
          <w:color w:val="333333"/>
          <w:sz w:val="20"/>
          <w:szCs w:val="20"/>
        </w:rPr>
        <w:t>The gases used in lighting are known to give off distinctive colors when excited by an electric current. Different colors can be achieved by mixing gases or adding substances, like mercury, sodium, and various halides. The added components are vaporized during startup to become part of the gas mixture.</w:t>
      </w:r>
      <w:r w:rsidRPr="00F5581E">
        <w:rPr>
          <w:noProof/>
          <w:sz w:val="20"/>
          <w:szCs w:val="20"/>
        </w:rPr>
        <w:t xml:space="preserve"> </w:t>
      </w:r>
      <w:r>
        <w:rPr>
          <w:noProof/>
        </w:rPr>
        <w:drawing>
          <wp:inline distT="0" distB="0" distL="0" distR="0" wp14:anchorId="5019F3DF" wp14:editId="0EAD8509">
            <wp:extent cx="6056039" cy="6343650"/>
            <wp:effectExtent l="0" t="0" r="1905" b="0"/>
            <wp:docPr id="11" name="Picture 11" descr="https://qph.fs.quoracdn.net/main-qimg-941280268ca59ab4f2a08897d5d6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qph.fs.quoracdn.net/main-qimg-941280268ca59ab4f2a08897d5d640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1442" cy="6370260"/>
                    </a:xfrm>
                    <a:prstGeom prst="rect">
                      <a:avLst/>
                    </a:prstGeom>
                    <a:noFill/>
                    <a:ln>
                      <a:noFill/>
                    </a:ln>
                  </pic:spPr>
                </pic:pic>
              </a:graphicData>
            </a:graphic>
          </wp:inline>
        </w:drawing>
      </w:r>
    </w:p>
    <w:p w:rsidR="00614CCE" w:rsidRPr="00F5581E" w:rsidRDefault="00614CCE" w:rsidP="00F5581E">
      <w:pPr>
        <w:spacing w:line="0" w:lineRule="auto"/>
        <w:rPr>
          <w:rFonts w:ascii="Georgia" w:eastAsia="Times New Roman" w:hAnsi="Georgia" w:cs="Helvetica"/>
          <w:color w:val="333333"/>
          <w:sz w:val="23"/>
          <w:szCs w:val="23"/>
        </w:rPr>
      </w:pPr>
      <w:bookmarkStart w:id="1" w:name="_GoBack"/>
      <w:bookmarkEnd w:id="1"/>
    </w:p>
    <w:sectPr w:rsidR="00614CCE" w:rsidRPr="00F55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1E"/>
    <w:rsid w:val="00614CCE"/>
    <w:rsid w:val="00F5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FE48C-D7AC-48B0-9BC9-0780509C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67567">
      <w:bodyDiv w:val="1"/>
      <w:marLeft w:val="0"/>
      <w:marRight w:val="0"/>
      <w:marTop w:val="0"/>
      <w:marBottom w:val="0"/>
      <w:divBdr>
        <w:top w:val="none" w:sz="0" w:space="0" w:color="auto"/>
        <w:left w:val="none" w:sz="0" w:space="0" w:color="auto"/>
        <w:bottom w:val="none" w:sz="0" w:space="0" w:color="auto"/>
        <w:right w:val="none" w:sz="0" w:space="0" w:color="auto"/>
      </w:divBdr>
      <w:divsChild>
        <w:div w:id="1946424001">
          <w:marLeft w:val="0"/>
          <w:marRight w:val="0"/>
          <w:marTop w:val="0"/>
          <w:marBottom w:val="180"/>
          <w:divBdr>
            <w:top w:val="none" w:sz="0" w:space="0" w:color="auto"/>
            <w:left w:val="none" w:sz="0" w:space="0" w:color="auto"/>
            <w:bottom w:val="none" w:sz="0" w:space="0" w:color="auto"/>
            <w:right w:val="none" w:sz="0" w:space="0" w:color="auto"/>
          </w:divBdr>
          <w:divsChild>
            <w:div w:id="1091045233">
              <w:marLeft w:val="0"/>
              <w:marRight w:val="0"/>
              <w:marTop w:val="0"/>
              <w:marBottom w:val="0"/>
              <w:divBdr>
                <w:top w:val="none" w:sz="0" w:space="0" w:color="auto"/>
                <w:left w:val="none" w:sz="0" w:space="0" w:color="auto"/>
                <w:bottom w:val="none" w:sz="0" w:space="0" w:color="auto"/>
                <w:right w:val="none" w:sz="0" w:space="0" w:color="auto"/>
              </w:divBdr>
              <w:divsChild>
                <w:div w:id="564874200">
                  <w:marLeft w:val="0"/>
                  <w:marRight w:val="0"/>
                  <w:marTop w:val="0"/>
                  <w:marBottom w:val="180"/>
                  <w:divBdr>
                    <w:top w:val="none" w:sz="0" w:space="0" w:color="auto"/>
                    <w:left w:val="none" w:sz="0" w:space="0" w:color="auto"/>
                    <w:bottom w:val="none" w:sz="0" w:space="0" w:color="auto"/>
                    <w:right w:val="none" w:sz="0" w:space="0" w:color="auto"/>
                  </w:divBdr>
                  <w:divsChild>
                    <w:div w:id="1666275979">
                      <w:marLeft w:val="0"/>
                      <w:marRight w:val="0"/>
                      <w:marTop w:val="0"/>
                      <w:marBottom w:val="0"/>
                      <w:divBdr>
                        <w:top w:val="none" w:sz="0" w:space="0" w:color="auto"/>
                        <w:left w:val="none" w:sz="0" w:space="0" w:color="auto"/>
                        <w:bottom w:val="none" w:sz="0" w:space="0" w:color="auto"/>
                        <w:right w:val="none" w:sz="0" w:space="0" w:color="auto"/>
                      </w:divBdr>
                      <w:divsChild>
                        <w:div w:id="7110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11785">
          <w:marLeft w:val="0"/>
          <w:marRight w:val="0"/>
          <w:marTop w:val="0"/>
          <w:marBottom w:val="0"/>
          <w:divBdr>
            <w:top w:val="none" w:sz="0" w:space="0" w:color="auto"/>
            <w:left w:val="none" w:sz="0" w:space="0" w:color="auto"/>
            <w:bottom w:val="none" w:sz="0" w:space="0" w:color="auto"/>
            <w:right w:val="none" w:sz="0" w:space="0" w:color="auto"/>
          </w:divBdr>
          <w:divsChild>
            <w:div w:id="77212935">
              <w:marLeft w:val="0"/>
              <w:marRight w:val="0"/>
              <w:marTop w:val="0"/>
              <w:marBottom w:val="0"/>
              <w:divBdr>
                <w:top w:val="none" w:sz="0" w:space="0" w:color="auto"/>
                <w:left w:val="none" w:sz="0" w:space="0" w:color="auto"/>
                <w:bottom w:val="none" w:sz="0" w:space="0" w:color="auto"/>
                <w:right w:val="none" w:sz="0" w:space="0" w:color="auto"/>
              </w:divBdr>
            </w:div>
          </w:divsChild>
        </w:div>
        <w:div w:id="67581183">
          <w:marLeft w:val="0"/>
          <w:marRight w:val="0"/>
          <w:marTop w:val="0"/>
          <w:marBottom w:val="0"/>
          <w:divBdr>
            <w:top w:val="none" w:sz="0" w:space="0" w:color="auto"/>
            <w:left w:val="none" w:sz="0" w:space="0" w:color="auto"/>
            <w:bottom w:val="none" w:sz="0" w:space="0" w:color="auto"/>
            <w:right w:val="none" w:sz="0" w:space="0" w:color="auto"/>
          </w:divBdr>
          <w:divsChild>
            <w:div w:id="248005924">
              <w:marLeft w:val="0"/>
              <w:marRight w:val="0"/>
              <w:marTop w:val="0"/>
              <w:marBottom w:val="0"/>
              <w:divBdr>
                <w:top w:val="none" w:sz="0" w:space="0" w:color="auto"/>
                <w:left w:val="none" w:sz="0" w:space="0" w:color="auto"/>
                <w:bottom w:val="none" w:sz="0" w:space="0" w:color="auto"/>
                <w:right w:val="none" w:sz="0" w:space="0" w:color="auto"/>
              </w:divBdr>
              <w:divsChild>
                <w:div w:id="1773746494">
                  <w:marLeft w:val="0"/>
                  <w:marRight w:val="0"/>
                  <w:marTop w:val="0"/>
                  <w:marBottom w:val="0"/>
                  <w:divBdr>
                    <w:top w:val="none" w:sz="0" w:space="0" w:color="auto"/>
                    <w:left w:val="none" w:sz="0" w:space="0" w:color="auto"/>
                    <w:bottom w:val="none" w:sz="0" w:space="0" w:color="auto"/>
                    <w:right w:val="none" w:sz="0" w:space="0" w:color="auto"/>
                  </w:divBdr>
                  <w:divsChild>
                    <w:div w:id="1397165490">
                      <w:marLeft w:val="0"/>
                      <w:marRight w:val="0"/>
                      <w:marTop w:val="0"/>
                      <w:marBottom w:val="0"/>
                      <w:divBdr>
                        <w:top w:val="none" w:sz="0" w:space="0" w:color="auto"/>
                        <w:left w:val="none" w:sz="0" w:space="0" w:color="auto"/>
                        <w:bottom w:val="none" w:sz="0" w:space="0" w:color="auto"/>
                        <w:right w:val="none" w:sz="0" w:space="0" w:color="auto"/>
                      </w:divBdr>
                      <w:divsChild>
                        <w:div w:id="610940023">
                          <w:marLeft w:val="0"/>
                          <w:marRight w:val="0"/>
                          <w:marTop w:val="0"/>
                          <w:marBottom w:val="0"/>
                          <w:divBdr>
                            <w:top w:val="none" w:sz="0" w:space="0" w:color="auto"/>
                            <w:left w:val="none" w:sz="0" w:space="0" w:color="auto"/>
                            <w:bottom w:val="none" w:sz="0" w:space="0" w:color="auto"/>
                            <w:right w:val="none" w:sz="0" w:space="0" w:color="auto"/>
                          </w:divBdr>
                          <w:divsChild>
                            <w:div w:id="56125588">
                              <w:marLeft w:val="0"/>
                              <w:marRight w:val="0"/>
                              <w:marTop w:val="0"/>
                              <w:marBottom w:val="0"/>
                              <w:divBdr>
                                <w:top w:val="none" w:sz="0" w:space="0" w:color="auto"/>
                                <w:left w:val="none" w:sz="0" w:space="0" w:color="auto"/>
                                <w:bottom w:val="none" w:sz="0" w:space="0" w:color="auto"/>
                                <w:right w:val="none" w:sz="0" w:space="0" w:color="auto"/>
                              </w:divBdr>
                              <w:divsChild>
                                <w:div w:id="459223384">
                                  <w:marLeft w:val="0"/>
                                  <w:marRight w:val="0"/>
                                  <w:marTop w:val="0"/>
                                  <w:marBottom w:val="0"/>
                                  <w:divBdr>
                                    <w:top w:val="none" w:sz="0" w:space="0" w:color="auto"/>
                                    <w:left w:val="none" w:sz="0" w:space="0" w:color="auto"/>
                                    <w:bottom w:val="none" w:sz="0" w:space="0" w:color="auto"/>
                                    <w:right w:val="none" w:sz="0" w:space="0" w:color="auto"/>
                                  </w:divBdr>
                                  <w:divsChild>
                                    <w:div w:id="700591028">
                                      <w:marLeft w:val="0"/>
                                      <w:marRight w:val="0"/>
                                      <w:marTop w:val="0"/>
                                      <w:marBottom w:val="0"/>
                                      <w:divBdr>
                                        <w:top w:val="single" w:sz="6" w:space="12" w:color="E2E2E2"/>
                                        <w:left w:val="none" w:sz="0" w:space="0" w:color="auto"/>
                                        <w:bottom w:val="none" w:sz="0" w:space="0" w:color="auto"/>
                                        <w:right w:val="none" w:sz="0" w:space="0" w:color="auto"/>
                                      </w:divBdr>
                                      <w:divsChild>
                                        <w:div w:id="889804961">
                                          <w:marLeft w:val="0"/>
                                          <w:marRight w:val="0"/>
                                          <w:marTop w:val="0"/>
                                          <w:marBottom w:val="0"/>
                                          <w:divBdr>
                                            <w:top w:val="none" w:sz="0" w:space="0" w:color="auto"/>
                                            <w:left w:val="none" w:sz="0" w:space="0" w:color="auto"/>
                                            <w:bottom w:val="none" w:sz="0" w:space="0" w:color="auto"/>
                                            <w:right w:val="none" w:sz="0" w:space="0" w:color="auto"/>
                                          </w:divBdr>
                                          <w:divsChild>
                                            <w:div w:id="119424257">
                                              <w:marLeft w:val="0"/>
                                              <w:marRight w:val="0"/>
                                              <w:marTop w:val="0"/>
                                              <w:marBottom w:val="0"/>
                                              <w:divBdr>
                                                <w:top w:val="none" w:sz="0" w:space="0" w:color="auto"/>
                                                <w:left w:val="none" w:sz="0" w:space="0" w:color="auto"/>
                                                <w:bottom w:val="none" w:sz="0" w:space="0" w:color="auto"/>
                                                <w:right w:val="none" w:sz="0" w:space="0" w:color="auto"/>
                                              </w:divBdr>
                                              <w:divsChild>
                                                <w:div w:id="1811098220">
                                                  <w:marLeft w:val="0"/>
                                                  <w:marRight w:val="0"/>
                                                  <w:marTop w:val="0"/>
                                                  <w:marBottom w:val="75"/>
                                                  <w:divBdr>
                                                    <w:top w:val="none" w:sz="0" w:space="0" w:color="auto"/>
                                                    <w:left w:val="none" w:sz="0" w:space="0" w:color="auto"/>
                                                    <w:bottom w:val="none" w:sz="0" w:space="0" w:color="auto"/>
                                                    <w:right w:val="none" w:sz="0" w:space="0" w:color="auto"/>
                                                  </w:divBdr>
                                                  <w:divsChild>
                                                    <w:div w:id="1013532339">
                                                      <w:marLeft w:val="0"/>
                                                      <w:marRight w:val="0"/>
                                                      <w:marTop w:val="0"/>
                                                      <w:marBottom w:val="0"/>
                                                      <w:divBdr>
                                                        <w:top w:val="none" w:sz="0" w:space="0" w:color="auto"/>
                                                        <w:left w:val="none" w:sz="0" w:space="0" w:color="auto"/>
                                                        <w:bottom w:val="none" w:sz="0" w:space="0" w:color="auto"/>
                                                        <w:right w:val="none" w:sz="0" w:space="0" w:color="auto"/>
                                                      </w:divBdr>
                                                      <w:divsChild>
                                                        <w:div w:id="186254122">
                                                          <w:marLeft w:val="0"/>
                                                          <w:marRight w:val="0"/>
                                                          <w:marTop w:val="0"/>
                                                          <w:marBottom w:val="0"/>
                                                          <w:divBdr>
                                                            <w:top w:val="none" w:sz="0" w:space="0" w:color="auto"/>
                                                            <w:left w:val="none" w:sz="0" w:space="0" w:color="auto"/>
                                                            <w:bottom w:val="none" w:sz="0" w:space="0" w:color="auto"/>
                                                            <w:right w:val="none" w:sz="0" w:space="0" w:color="auto"/>
                                                          </w:divBdr>
                                                          <w:divsChild>
                                                            <w:div w:id="248120581">
                                                              <w:marLeft w:val="0"/>
                                                              <w:marRight w:val="0"/>
                                                              <w:marTop w:val="0"/>
                                                              <w:marBottom w:val="0"/>
                                                              <w:divBdr>
                                                                <w:top w:val="none" w:sz="0" w:space="0" w:color="auto"/>
                                                                <w:left w:val="none" w:sz="0" w:space="0" w:color="auto"/>
                                                                <w:bottom w:val="none" w:sz="0" w:space="0" w:color="auto"/>
                                                                <w:right w:val="none" w:sz="0" w:space="0" w:color="auto"/>
                                                              </w:divBdr>
                                                              <w:divsChild>
                                                                <w:div w:id="6423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0264">
                                                          <w:marLeft w:val="120"/>
                                                          <w:marRight w:val="0"/>
                                                          <w:marTop w:val="0"/>
                                                          <w:marBottom w:val="0"/>
                                                          <w:divBdr>
                                                            <w:top w:val="none" w:sz="0" w:space="0" w:color="auto"/>
                                                            <w:left w:val="none" w:sz="0" w:space="0" w:color="auto"/>
                                                            <w:bottom w:val="none" w:sz="0" w:space="0" w:color="auto"/>
                                                            <w:right w:val="none" w:sz="0" w:space="0" w:color="auto"/>
                                                          </w:divBdr>
                                                          <w:divsChild>
                                                            <w:div w:id="1557858498">
                                                              <w:marLeft w:val="0"/>
                                                              <w:marRight w:val="0"/>
                                                              <w:marTop w:val="0"/>
                                                              <w:marBottom w:val="0"/>
                                                              <w:divBdr>
                                                                <w:top w:val="none" w:sz="0" w:space="0" w:color="auto"/>
                                                                <w:left w:val="none" w:sz="0" w:space="0" w:color="auto"/>
                                                                <w:bottom w:val="none" w:sz="0" w:space="0" w:color="auto"/>
                                                                <w:right w:val="none" w:sz="0" w:space="0" w:color="auto"/>
                                                              </w:divBdr>
                                                              <w:divsChild>
                                                                <w:div w:id="1621567113">
                                                                  <w:marLeft w:val="0"/>
                                                                  <w:marRight w:val="0"/>
                                                                  <w:marTop w:val="0"/>
                                                                  <w:marBottom w:val="0"/>
                                                                  <w:divBdr>
                                                                    <w:top w:val="none" w:sz="0" w:space="0" w:color="auto"/>
                                                                    <w:left w:val="none" w:sz="0" w:space="0" w:color="auto"/>
                                                                    <w:bottom w:val="none" w:sz="0" w:space="0" w:color="auto"/>
                                                                    <w:right w:val="none" w:sz="0" w:space="0" w:color="auto"/>
                                                                  </w:divBdr>
                                                                  <w:divsChild>
                                                                    <w:div w:id="1520926062">
                                                                      <w:marLeft w:val="0"/>
                                                                      <w:marRight w:val="0"/>
                                                                      <w:marTop w:val="0"/>
                                                                      <w:marBottom w:val="30"/>
                                                                      <w:divBdr>
                                                                        <w:top w:val="none" w:sz="0" w:space="0" w:color="auto"/>
                                                                        <w:left w:val="none" w:sz="0" w:space="0" w:color="auto"/>
                                                                        <w:bottom w:val="none" w:sz="0" w:space="0" w:color="auto"/>
                                                                        <w:right w:val="none" w:sz="0" w:space="0" w:color="auto"/>
                                                                      </w:divBdr>
                                                                    </w:div>
                                                                    <w:div w:id="128280659">
                                                                      <w:marLeft w:val="0"/>
                                                                      <w:marRight w:val="0"/>
                                                                      <w:marTop w:val="0"/>
                                                                      <w:marBottom w:val="0"/>
                                                                      <w:divBdr>
                                                                        <w:top w:val="none" w:sz="0" w:space="0" w:color="auto"/>
                                                                        <w:left w:val="none" w:sz="0" w:space="0" w:color="auto"/>
                                                                        <w:bottom w:val="none" w:sz="0" w:space="0" w:color="auto"/>
                                                                        <w:right w:val="none" w:sz="0" w:space="0" w:color="auto"/>
                                                                      </w:divBdr>
                                                                      <w:divsChild>
                                                                        <w:div w:id="3326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891255">
                                              <w:marLeft w:val="0"/>
                                              <w:marRight w:val="0"/>
                                              <w:marTop w:val="0"/>
                                              <w:marBottom w:val="0"/>
                                              <w:divBdr>
                                                <w:top w:val="none" w:sz="0" w:space="0" w:color="auto"/>
                                                <w:left w:val="none" w:sz="0" w:space="0" w:color="auto"/>
                                                <w:bottom w:val="none" w:sz="0" w:space="0" w:color="auto"/>
                                                <w:right w:val="none" w:sz="0" w:space="0" w:color="auto"/>
                                              </w:divBdr>
                                              <w:divsChild>
                                                <w:div w:id="1965575210">
                                                  <w:marLeft w:val="0"/>
                                                  <w:marRight w:val="0"/>
                                                  <w:marTop w:val="0"/>
                                                  <w:marBottom w:val="0"/>
                                                  <w:divBdr>
                                                    <w:top w:val="none" w:sz="0" w:space="0" w:color="auto"/>
                                                    <w:left w:val="none" w:sz="0" w:space="0" w:color="auto"/>
                                                    <w:bottom w:val="none" w:sz="0" w:space="0" w:color="auto"/>
                                                    <w:right w:val="none" w:sz="0" w:space="0" w:color="auto"/>
                                                  </w:divBdr>
                                                  <w:divsChild>
                                                    <w:div w:id="2118212814">
                                                      <w:marLeft w:val="0"/>
                                                      <w:marRight w:val="0"/>
                                                      <w:marTop w:val="0"/>
                                                      <w:marBottom w:val="0"/>
                                                      <w:divBdr>
                                                        <w:top w:val="none" w:sz="0" w:space="0" w:color="auto"/>
                                                        <w:left w:val="none" w:sz="0" w:space="0" w:color="auto"/>
                                                        <w:bottom w:val="none" w:sz="0" w:space="0" w:color="auto"/>
                                                        <w:right w:val="none" w:sz="0" w:space="0" w:color="auto"/>
                                                      </w:divBdr>
                                                      <w:divsChild>
                                                        <w:div w:id="542517631">
                                                          <w:marLeft w:val="0"/>
                                                          <w:marRight w:val="0"/>
                                                          <w:marTop w:val="0"/>
                                                          <w:marBottom w:val="0"/>
                                                          <w:divBdr>
                                                            <w:top w:val="none" w:sz="0" w:space="0" w:color="auto"/>
                                                            <w:left w:val="none" w:sz="0" w:space="0" w:color="auto"/>
                                                            <w:bottom w:val="none" w:sz="0" w:space="0" w:color="auto"/>
                                                            <w:right w:val="none" w:sz="0" w:space="0" w:color="auto"/>
                                                          </w:divBdr>
                                                          <w:divsChild>
                                                            <w:div w:id="2141651702">
                                                              <w:marLeft w:val="0"/>
                                                              <w:marRight w:val="0"/>
                                                              <w:marTop w:val="0"/>
                                                              <w:marBottom w:val="0"/>
                                                              <w:divBdr>
                                                                <w:top w:val="none" w:sz="0" w:space="0" w:color="auto"/>
                                                                <w:left w:val="none" w:sz="0" w:space="0" w:color="auto"/>
                                                                <w:bottom w:val="none" w:sz="0" w:space="0" w:color="auto"/>
                                                                <w:right w:val="none" w:sz="0" w:space="0" w:color="auto"/>
                                                              </w:divBdr>
                                                              <w:divsChild>
                                                                <w:div w:id="1648054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quora.com/What-gases-are-used-in-neon-signs" TargetMode="External"/><Relationship Id="rId4" Type="http://schemas.openxmlformats.org/officeDocument/2006/relationships/hyperlink" Target="https://www.quora.com/What-gases-are-used-in-neon-signs/answer/John-Flav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1</cp:revision>
  <dcterms:created xsi:type="dcterms:W3CDTF">2018-10-31T20:34:00Z</dcterms:created>
  <dcterms:modified xsi:type="dcterms:W3CDTF">2018-10-31T20:39:00Z</dcterms:modified>
</cp:coreProperties>
</file>