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2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F6934" w:rsidTr="005F6934">
        <w:tc>
          <w:tcPr>
            <w:tcW w:w="5868" w:type="dxa"/>
            <w:tcBorders>
              <w:top w:val="single" w:sz="4" w:space="0" w:color="auto"/>
              <w:left w:val="single" w:sz="4" w:space="0" w:color="auto"/>
              <w:bottom w:val="single" w:sz="4" w:space="0" w:color="auto"/>
              <w:right w:val="single" w:sz="4" w:space="0" w:color="auto"/>
            </w:tcBorders>
            <w:hideMark/>
          </w:tcPr>
          <w:p w:rsidR="005F6934" w:rsidRDefault="006C2F7B" w:rsidP="005F6934">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5F6934" w:rsidRDefault="006C2F7B" w:rsidP="005F6934">
            <w:pPr>
              <w:rPr>
                <w:b/>
                <w:color w:val="000000"/>
              </w:rPr>
            </w:pPr>
            <w:r>
              <w:rPr>
                <w:b/>
                <w:color w:val="000000"/>
              </w:rPr>
              <w:t>Day</w:t>
            </w:r>
            <w:r w:rsidR="002F0A3B">
              <w:rPr>
                <w:b/>
                <w:color w:val="000000"/>
              </w:rPr>
              <w:t>s</w:t>
            </w:r>
            <w:r>
              <w:rPr>
                <w:b/>
                <w:color w:val="000000"/>
              </w:rPr>
              <w:t xml:space="preserve"> 6</w:t>
            </w:r>
            <w:r w:rsidR="0074523A">
              <w:rPr>
                <w:b/>
                <w:color w:val="000000"/>
              </w:rPr>
              <w:t>2</w:t>
            </w:r>
            <w:r w:rsidR="002F0A3B">
              <w:rPr>
                <w:b/>
                <w:color w:val="000000"/>
              </w:rPr>
              <w:t xml:space="preserve"> and 63</w:t>
            </w:r>
            <w:r w:rsidR="00650C27">
              <w:rPr>
                <w:b/>
                <w:color w:val="000000"/>
              </w:rPr>
              <w:t>: Chin</w:t>
            </w:r>
            <w:r w:rsidR="00D45EDA">
              <w:rPr>
                <w:b/>
                <w:color w:val="000000"/>
              </w:rPr>
              <w:t xml:space="preserve">ese Research Paper </w:t>
            </w:r>
            <w:r w:rsidR="002F0A3B">
              <w:rPr>
                <w:b/>
                <w:color w:val="000000"/>
              </w:rPr>
              <w:t>and China Summation</w:t>
            </w:r>
          </w:p>
        </w:tc>
      </w:tr>
      <w:tr w:rsidR="005F6934" w:rsidTr="005F6934">
        <w:tc>
          <w:tcPr>
            <w:tcW w:w="5868" w:type="dxa"/>
            <w:tcBorders>
              <w:top w:val="single" w:sz="4" w:space="0" w:color="auto"/>
              <w:left w:val="nil"/>
              <w:bottom w:val="single" w:sz="4" w:space="0" w:color="auto"/>
              <w:right w:val="single" w:sz="4" w:space="0" w:color="auto"/>
            </w:tcBorders>
          </w:tcPr>
          <w:p w:rsidR="005F6934" w:rsidRDefault="005F6934" w:rsidP="005F6934">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p>
        </w:tc>
      </w:tr>
      <w:tr w:rsidR="005F6934" w:rsidTr="005F6934">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r>
              <w:rPr>
                <w:b/>
                <w:color w:val="000000"/>
              </w:rPr>
              <w:t>Objective(s)</w:t>
            </w:r>
          </w:p>
          <w:p w:rsidR="005F6934" w:rsidRDefault="005F6934" w:rsidP="00650C27">
            <w:pPr>
              <w:rPr>
                <w:color w:val="000000"/>
              </w:rPr>
            </w:pPr>
            <w:r>
              <w:rPr>
                <w:b/>
                <w:color w:val="000000"/>
              </w:rPr>
              <w:t>SWBAT…</w:t>
            </w:r>
            <w:r w:rsidR="00650C27">
              <w:rPr>
                <w:b/>
                <w:color w:val="000000"/>
              </w:rPr>
              <w:t xml:space="preserve">have their cultural assumptions dispelled. SWBAT research and investigate 4 key aspects of Chinese history. </w:t>
            </w:r>
            <w:r>
              <w:rPr>
                <w:b/>
                <w:color w:val="000000"/>
              </w:rPr>
              <w:t xml:space="preserve"> </w:t>
            </w:r>
          </w:p>
        </w:tc>
        <w:tc>
          <w:tcPr>
            <w:tcW w:w="5868" w:type="dxa"/>
            <w:tcBorders>
              <w:top w:val="single" w:sz="4" w:space="0" w:color="auto"/>
              <w:left w:val="single" w:sz="4" w:space="0" w:color="auto"/>
              <w:bottom w:val="single" w:sz="4" w:space="0" w:color="auto"/>
              <w:right w:val="single" w:sz="4" w:space="0" w:color="auto"/>
            </w:tcBorders>
          </w:tcPr>
          <w:p w:rsidR="005F6934" w:rsidRDefault="00D45EDA" w:rsidP="005F6934">
            <w:pPr>
              <w:rPr>
                <w:b/>
                <w:color w:val="000000"/>
              </w:rPr>
            </w:pPr>
            <w:r>
              <w:rPr>
                <w:b/>
                <w:color w:val="000000"/>
              </w:rPr>
              <w:t>HS</w:t>
            </w:r>
            <w:r w:rsidR="005F6934">
              <w:rPr>
                <w:b/>
                <w:color w:val="000000"/>
              </w:rPr>
              <w:t>CE/CCS</w:t>
            </w:r>
          </w:p>
          <w:p w:rsidR="005F6934" w:rsidRDefault="005F6934" w:rsidP="005F6934">
            <w:pPr>
              <w:rPr>
                <w:b/>
                <w:bCs/>
                <w:i/>
                <w:iCs/>
                <w:color w:val="000000"/>
              </w:rPr>
            </w:pPr>
            <w:r>
              <w:rPr>
                <w:b/>
                <w:color w:val="000000"/>
              </w:rPr>
              <w:t xml:space="preserve">Topic: </w:t>
            </w:r>
            <w:r>
              <w:rPr>
                <w:b/>
                <w:bCs/>
                <w:i/>
                <w:iCs/>
                <w:color w:val="000000"/>
              </w:rPr>
              <w:t>WHG 4.3.3:</w:t>
            </w:r>
            <w:r>
              <w:rPr>
                <w:b/>
                <w:bCs/>
                <w:color w:val="000000"/>
              </w:rPr>
              <w:t xml:space="preserve"> </w:t>
            </w:r>
            <w:r>
              <w:rPr>
                <w:b/>
                <w:bCs/>
                <w:color w:val="000000"/>
              </w:rPr>
              <w:tab/>
            </w:r>
            <w:smartTag w:uri="urn:schemas-microsoft-com:office:smarttags" w:element="place">
              <w:smartTag w:uri="urn:schemas-microsoft-com:office:smarttags" w:element="country-region">
                <w:r>
                  <w:rPr>
                    <w:b/>
                    <w:bCs/>
                    <w:color w:val="000000"/>
                    <w:u w:val="single"/>
                  </w:rPr>
                  <w:t>China</w:t>
                </w:r>
              </w:smartTag>
            </w:smartTag>
            <w:r>
              <w:rPr>
                <w:b/>
                <w:bCs/>
                <w:color w:val="000000"/>
                <w:u w:val="single"/>
              </w:rPr>
              <w:t xml:space="preserve"> to 1500</w:t>
            </w:r>
            <w:r>
              <w:rPr>
                <w:b/>
                <w:bCs/>
                <w:color w:val="000000"/>
              </w:rPr>
              <w:t xml:space="preserve"> - Explain how Chinese dynasties responded to the internal and external challenges caused by ethnic diversity, physical geography, population growth, and Mongol invasion to achieve relative political stability, economic prosperity, and technological innovation. </w:t>
            </w:r>
          </w:p>
          <w:p w:rsidR="005F6934" w:rsidRDefault="005F6934" w:rsidP="005F6934">
            <w:pPr>
              <w:rPr>
                <w:color w:val="000000"/>
              </w:rPr>
            </w:pPr>
          </w:p>
        </w:tc>
      </w:tr>
      <w:tr w:rsidR="005F6934" w:rsidTr="005F6934">
        <w:tc>
          <w:tcPr>
            <w:tcW w:w="5868" w:type="dxa"/>
            <w:tcBorders>
              <w:top w:val="single" w:sz="4" w:space="0" w:color="auto"/>
              <w:left w:val="nil"/>
              <w:bottom w:val="single" w:sz="4" w:space="0" w:color="auto"/>
              <w:right w:val="nil"/>
            </w:tcBorders>
          </w:tcPr>
          <w:p w:rsidR="005F6934" w:rsidRDefault="005F6934" w:rsidP="005F6934">
            <w:pPr>
              <w:jc w:val="center"/>
              <w:rPr>
                <w:color w:val="000000"/>
              </w:rPr>
            </w:pPr>
          </w:p>
        </w:tc>
        <w:tc>
          <w:tcPr>
            <w:tcW w:w="5868" w:type="dxa"/>
            <w:tcBorders>
              <w:top w:val="single" w:sz="4" w:space="0" w:color="auto"/>
              <w:left w:val="nil"/>
              <w:bottom w:val="single" w:sz="4" w:space="0" w:color="auto"/>
              <w:right w:val="nil"/>
            </w:tcBorders>
          </w:tcPr>
          <w:p w:rsidR="005F6934" w:rsidRDefault="005F6934" w:rsidP="005F6934">
            <w:pPr>
              <w:jc w:val="center"/>
              <w:rPr>
                <w:color w:val="000000"/>
              </w:rPr>
            </w:pPr>
          </w:p>
        </w:tc>
      </w:tr>
      <w:tr w:rsidR="005F6934" w:rsidTr="005F6934">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color w:val="000000"/>
              </w:rPr>
            </w:pPr>
            <w:r>
              <w:rPr>
                <w:b/>
                <w:color w:val="000000"/>
              </w:rPr>
              <w:t xml:space="preserve">Materials: </w:t>
            </w:r>
          </w:p>
          <w:p w:rsidR="005F6934" w:rsidRDefault="005F6934" w:rsidP="00D45EDA">
            <w:pPr>
              <w:pStyle w:val="ListParagraph"/>
              <w:rPr>
                <w:b/>
                <w:color w:val="000000"/>
              </w:rPr>
            </w:pPr>
          </w:p>
          <w:p w:rsidR="00650C27" w:rsidRDefault="00650C27" w:rsidP="00650C27">
            <w:pPr>
              <w:pStyle w:val="ListParagraph"/>
              <w:numPr>
                <w:ilvl w:val="0"/>
                <w:numId w:val="2"/>
              </w:numPr>
              <w:rPr>
                <w:b/>
                <w:color w:val="000000"/>
              </w:rPr>
            </w:pPr>
            <w:r>
              <w:rPr>
                <w:b/>
                <w:color w:val="000000"/>
              </w:rPr>
              <w:t>C</w:t>
            </w:r>
            <w:r w:rsidR="00D45EDA">
              <w:rPr>
                <w:b/>
                <w:color w:val="000000"/>
              </w:rPr>
              <w:t>hrome books</w:t>
            </w:r>
          </w:p>
          <w:p w:rsidR="00650C27" w:rsidRDefault="00650C27" w:rsidP="00650C27">
            <w:pPr>
              <w:pStyle w:val="ListParagraph"/>
              <w:numPr>
                <w:ilvl w:val="0"/>
                <w:numId w:val="2"/>
              </w:numPr>
              <w:rPr>
                <w:b/>
                <w:color w:val="000000"/>
              </w:rPr>
            </w:pPr>
            <w:r>
              <w:rPr>
                <w:b/>
                <w:color w:val="000000"/>
              </w:rPr>
              <w:t>Smartphones and textbooks</w:t>
            </w: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color w:val="000000"/>
              </w:rPr>
            </w:pPr>
            <w:r>
              <w:rPr>
                <w:b/>
                <w:color w:val="000000"/>
              </w:rPr>
              <w:t xml:space="preserve">Procedure/Activities: </w:t>
            </w:r>
          </w:p>
          <w:p w:rsidR="005F6934" w:rsidRDefault="005F6934" w:rsidP="005F6934">
            <w:pPr>
              <w:pStyle w:val="ListParagraph"/>
              <w:numPr>
                <w:ilvl w:val="0"/>
                <w:numId w:val="1"/>
              </w:numPr>
              <w:rPr>
                <w:b/>
                <w:color w:val="000000"/>
              </w:rPr>
            </w:pPr>
            <w:r>
              <w:rPr>
                <w:b/>
                <w:color w:val="000000"/>
              </w:rPr>
              <w:t>News/This Day in History</w:t>
            </w:r>
          </w:p>
          <w:p w:rsidR="00D45EDA" w:rsidRDefault="00D45EDA" w:rsidP="00D45EDA">
            <w:pPr>
              <w:pStyle w:val="ListParagraph"/>
              <w:numPr>
                <w:ilvl w:val="0"/>
                <w:numId w:val="1"/>
              </w:numPr>
              <w:rPr>
                <w:b/>
                <w:color w:val="000000"/>
              </w:rPr>
            </w:pPr>
            <w:r>
              <w:rPr>
                <w:b/>
                <w:color w:val="000000"/>
              </w:rPr>
              <w:t>Review learning from prior class</w:t>
            </w:r>
          </w:p>
          <w:p w:rsidR="00D45EDA" w:rsidRPr="00D45EDA" w:rsidRDefault="00D45EDA" w:rsidP="00D45EDA">
            <w:pPr>
              <w:pStyle w:val="ListParagraph"/>
              <w:numPr>
                <w:ilvl w:val="0"/>
                <w:numId w:val="1"/>
              </w:numPr>
              <w:rPr>
                <w:b/>
                <w:color w:val="000000"/>
              </w:rPr>
            </w:pPr>
            <w:r>
              <w:rPr>
                <w:b/>
                <w:color w:val="000000"/>
              </w:rPr>
              <w:t xml:space="preserve">Demonstration on how to write a research paper- tips and reminders. </w:t>
            </w:r>
          </w:p>
          <w:p w:rsidR="00D45EDA" w:rsidRDefault="00650C27" w:rsidP="00650C27">
            <w:pPr>
              <w:pStyle w:val="ListParagraph"/>
              <w:numPr>
                <w:ilvl w:val="0"/>
                <w:numId w:val="1"/>
              </w:numPr>
              <w:rPr>
                <w:b/>
                <w:color w:val="000000"/>
              </w:rPr>
            </w:pPr>
            <w:r>
              <w:rPr>
                <w:b/>
                <w:color w:val="000000"/>
              </w:rPr>
              <w:t xml:space="preserve">Students </w:t>
            </w:r>
            <w:r w:rsidR="00D45EDA">
              <w:rPr>
                <w:b/>
                <w:color w:val="000000"/>
              </w:rPr>
              <w:t xml:space="preserve">will write a research paper about: </w:t>
            </w:r>
          </w:p>
          <w:p w:rsidR="00D45EDA" w:rsidRDefault="00650C27" w:rsidP="00D45EDA">
            <w:pPr>
              <w:pStyle w:val="ListParagraph"/>
              <w:rPr>
                <w:b/>
                <w:color w:val="000000"/>
              </w:rPr>
            </w:pPr>
            <w:r>
              <w:rPr>
                <w:b/>
                <w:color w:val="000000"/>
              </w:rPr>
              <w:t xml:space="preserve">1) </w:t>
            </w:r>
            <w:r w:rsidR="00D45EDA">
              <w:rPr>
                <w:b/>
                <w:color w:val="000000"/>
              </w:rPr>
              <w:t>4 Great Inventions of China</w:t>
            </w:r>
          </w:p>
          <w:p w:rsidR="00D45EDA" w:rsidRDefault="00D45EDA" w:rsidP="00D45EDA">
            <w:pPr>
              <w:pStyle w:val="ListParagraph"/>
              <w:rPr>
                <w:b/>
                <w:color w:val="000000"/>
              </w:rPr>
            </w:pPr>
            <w:r>
              <w:rPr>
                <w:b/>
                <w:color w:val="000000"/>
              </w:rPr>
              <w:t>2)</w:t>
            </w:r>
            <w:r w:rsidR="00650C27">
              <w:rPr>
                <w:b/>
                <w:color w:val="000000"/>
              </w:rPr>
              <w:t>Terracotta Warriors of Xian</w:t>
            </w:r>
          </w:p>
          <w:p w:rsidR="00D45EDA" w:rsidRDefault="00D45EDA" w:rsidP="00D45EDA">
            <w:pPr>
              <w:pStyle w:val="ListParagraph"/>
              <w:rPr>
                <w:b/>
                <w:color w:val="000000"/>
              </w:rPr>
            </w:pPr>
            <w:r>
              <w:rPr>
                <w:b/>
                <w:color w:val="000000"/>
              </w:rPr>
              <w:t>3</w:t>
            </w:r>
            <w:r w:rsidR="00650C27">
              <w:rPr>
                <w:b/>
                <w:color w:val="000000"/>
              </w:rPr>
              <w:t>) Great Wall of China</w:t>
            </w:r>
          </w:p>
          <w:p w:rsidR="00D45EDA" w:rsidRDefault="00D45EDA" w:rsidP="00D45EDA">
            <w:pPr>
              <w:pStyle w:val="ListParagraph"/>
              <w:rPr>
                <w:b/>
                <w:color w:val="000000"/>
              </w:rPr>
            </w:pPr>
            <w:r>
              <w:rPr>
                <w:b/>
                <w:color w:val="000000"/>
              </w:rPr>
              <w:t>4</w:t>
            </w:r>
            <w:r w:rsidR="00650C27">
              <w:rPr>
                <w:b/>
                <w:color w:val="000000"/>
              </w:rPr>
              <w:t xml:space="preserve">) </w:t>
            </w:r>
            <w:r>
              <w:rPr>
                <w:b/>
                <w:color w:val="000000"/>
              </w:rPr>
              <w:t xml:space="preserve">The explorations of </w:t>
            </w:r>
            <w:r w:rsidR="00650C27">
              <w:rPr>
                <w:b/>
                <w:color w:val="000000"/>
              </w:rPr>
              <w:t>Zheng He, and</w:t>
            </w:r>
          </w:p>
          <w:p w:rsidR="00650C27" w:rsidRDefault="00D45EDA" w:rsidP="00D45EDA">
            <w:pPr>
              <w:pStyle w:val="ListParagraph"/>
              <w:rPr>
                <w:b/>
                <w:color w:val="000000"/>
              </w:rPr>
            </w:pPr>
            <w:r>
              <w:rPr>
                <w:b/>
                <w:color w:val="000000"/>
              </w:rPr>
              <w:t>5</w:t>
            </w:r>
            <w:r w:rsidR="00650C27">
              <w:rPr>
                <w:b/>
                <w:color w:val="000000"/>
              </w:rPr>
              <w:t xml:space="preserve">) </w:t>
            </w:r>
            <w:r>
              <w:rPr>
                <w:b/>
                <w:color w:val="000000"/>
              </w:rPr>
              <w:t xml:space="preserve">The </w:t>
            </w:r>
            <w:r w:rsidR="00650C27">
              <w:rPr>
                <w:b/>
                <w:color w:val="000000"/>
              </w:rPr>
              <w:t xml:space="preserve">Tang </w:t>
            </w:r>
            <w:r>
              <w:rPr>
                <w:b/>
                <w:color w:val="000000"/>
              </w:rPr>
              <w:t xml:space="preserve">Legal </w:t>
            </w:r>
            <w:r w:rsidR="00650C27">
              <w:rPr>
                <w:b/>
                <w:color w:val="000000"/>
              </w:rPr>
              <w:t xml:space="preserve">Code </w:t>
            </w:r>
          </w:p>
          <w:p w:rsidR="002F0A3B" w:rsidRDefault="002F0A3B" w:rsidP="00D45EDA">
            <w:pPr>
              <w:pStyle w:val="ListParagraph"/>
              <w:rPr>
                <w:b/>
                <w:color w:val="000000"/>
              </w:rPr>
            </w:pPr>
          </w:p>
          <w:p w:rsidR="002F0A3B" w:rsidRDefault="002F0A3B" w:rsidP="002F0A3B">
            <w:pPr>
              <w:pStyle w:val="ListParagraph"/>
              <w:numPr>
                <w:ilvl w:val="0"/>
                <w:numId w:val="1"/>
              </w:numPr>
              <w:rPr>
                <w:b/>
                <w:color w:val="000000"/>
              </w:rPr>
            </w:pPr>
            <w:r>
              <w:rPr>
                <w:b/>
                <w:color w:val="000000"/>
              </w:rPr>
              <w:t>Answer summation questions</w:t>
            </w:r>
            <w:bookmarkStart w:id="0" w:name="_GoBack"/>
            <w:bookmarkEnd w:id="0"/>
          </w:p>
          <w:p w:rsidR="00650C27" w:rsidRPr="005F6934" w:rsidRDefault="00650C27" w:rsidP="00650C27">
            <w:pPr>
              <w:pStyle w:val="ListParagraph"/>
              <w:numPr>
                <w:ilvl w:val="0"/>
                <w:numId w:val="1"/>
              </w:numPr>
              <w:rPr>
                <w:b/>
                <w:color w:val="000000"/>
              </w:rPr>
            </w:pPr>
            <w:r>
              <w:rPr>
                <w:b/>
                <w:color w:val="000000"/>
              </w:rPr>
              <w:t>Re-cap</w:t>
            </w:r>
            <w:r w:rsidR="00D45EDA">
              <w:rPr>
                <w:b/>
                <w:color w:val="000000"/>
              </w:rPr>
              <w:t xml:space="preserve"> and students will email papers to me. </w:t>
            </w:r>
          </w:p>
        </w:tc>
      </w:tr>
      <w:tr w:rsidR="005F6934" w:rsidTr="005F6934">
        <w:tc>
          <w:tcPr>
            <w:tcW w:w="5868" w:type="dxa"/>
            <w:tcBorders>
              <w:top w:val="single" w:sz="4" w:space="0" w:color="auto"/>
              <w:left w:val="nil"/>
              <w:bottom w:val="single" w:sz="4" w:space="0" w:color="auto"/>
              <w:right w:val="nil"/>
            </w:tcBorders>
          </w:tcPr>
          <w:p w:rsidR="005F6934" w:rsidRDefault="005F6934" w:rsidP="005F6934">
            <w:pPr>
              <w:jc w:val="center"/>
            </w:pPr>
          </w:p>
        </w:tc>
        <w:tc>
          <w:tcPr>
            <w:tcW w:w="5868" w:type="dxa"/>
            <w:tcBorders>
              <w:top w:val="single" w:sz="4" w:space="0" w:color="auto"/>
              <w:left w:val="nil"/>
              <w:bottom w:val="single" w:sz="4" w:space="0" w:color="auto"/>
              <w:right w:val="nil"/>
            </w:tcBorders>
          </w:tcPr>
          <w:p w:rsidR="005F6934" w:rsidRDefault="005F6934" w:rsidP="005F6934">
            <w:pPr>
              <w:jc w:val="center"/>
            </w:pPr>
          </w:p>
        </w:tc>
      </w:tr>
      <w:tr w:rsidR="005F6934" w:rsidTr="005F6934">
        <w:tc>
          <w:tcPr>
            <w:tcW w:w="11736" w:type="dxa"/>
            <w:gridSpan w:val="2"/>
            <w:tcBorders>
              <w:top w:val="single" w:sz="4" w:space="0" w:color="auto"/>
              <w:left w:val="single" w:sz="4" w:space="0" w:color="auto"/>
              <w:bottom w:val="nil"/>
              <w:right w:val="single" w:sz="4" w:space="0" w:color="auto"/>
            </w:tcBorders>
            <w:hideMark/>
          </w:tcPr>
          <w:p w:rsidR="005F6934" w:rsidRDefault="005F6934" w:rsidP="005F6934">
            <w:pPr>
              <w:jc w:val="center"/>
              <w:rPr>
                <w:b/>
                <w:sz w:val="16"/>
                <w:szCs w:val="16"/>
              </w:rPr>
            </w:pPr>
            <w:r>
              <w:rPr>
                <w:b/>
                <w:u w:val="single"/>
              </w:rPr>
              <w:t>Strategies</w:t>
            </w:r>
            <w:r>
              <w:rPr>
                <w:b/>
                <w:sz w:val="16"/>
                <w:szCs w:val="16"/>
                <w:u w:val="single"/>
              </w:rPr>
              <w:t xml:space="preserve"> (check all that apply)</w:t>
            </w:r>
          </w:p>
        </w:tc>
      </w:tr>
      <w:tr w:rsidR="005F6934" w:rsidTr="005F6934">
        <w:tc>
          <w:tcPr>
            <w:tcW w:w="5868" w:type="dxa"/>
            <w:tcBorders>
              <w:top w:val="nil"/>
              <w:left w:val="single" w:sz="4" w:space="0" w:color="auto"/>
              <w:bottom w:val="nil"/>
              <w:right w:val="nil"/>
            </w:tcBorders>
            <w:hideMark/>
          </w:tcPr>
          <w:p w:rsidR="005F6934" w:rsidRDefault="005F6934" w:rsidP="005F6934">
            <w:r>
              <w:t>__X__    Direct Instruction/lecture</w:t>
            </w:r>
          </w:p>
        </w:tc>
        <w:tc>
          <w:tcPr>
            <w:tcW w:w="5868" w:type="dxa"/>
            <w:tcBorders>
              <w:top w:val="nil"/>
              <w:left w:val="nil"/>
              <w:bottom w:val="nil"/>
              <w:right w:val="single" w:sz="4" w:space="0" w:color="auto"/>
            </w:tcBorders>
            <w:hideMark/>
          </w:tcPr>
          <w:p w:rsidR="005F6934" w:rsidRDefault="005F6934" w:rsidP="005F6934">
            <w:r>
              <w:t>____    Summarizing &amp; Note taking</w:t>
            </w:r>
          </w:p>
        </w:tc>
      </w:tr>
      <w:tr w:rsidR="005F6934" w:rsidTr="005F6934">
        <w:tc>
          <w:tcPr>
            <w:tcW w:w="5868" w:type="dxa"/>
            <w:tcBorders>
              <w:top w:val="nil"/>
              <w:left w:val="single" w:sz="4" w:space="0" w:color="auto"/>
              <w:bottom w:val="nil"/>
              <w:right w:val="nil"/>
            </w:tcBorders>
            <w:hideMark/>
          </w:tcPr>
          <w:p w:rsidR="005F6934" w:rsidRDefault="005F6934" w:rsidP="005F6934">
            <w:r>
              <w:t>____    Guided Practice</w:t>
            </w:r>
          </w:p>
        </w:tc>
        <w:tc>
          <w:tcPr>
            <w:tcW w:w="5868" w:type="dxa"/>
            <w:tcBorders>
              <w:top w:val="nil"/>
              <w:left w:val="nil"/>
              <w:bottom w:val="nil"/>
              <w:right w:val="single" w:sz="4" w:space="0" w:color="auto"/>
            </w:tcBorders>
            <w:hideMark/>
          </w:tcPr>
          <w:p w:rsidR="005F6934" w:rsidRDefault="005F6934" w:rsidP="005F6934">
            <w:r>
              <w:t>____    Cooperative Learning</w:t>
            </w:r>
          </w:p>
        </w:tc>
      </w:tr>
      <w:tr w:rsidR="005F6934" w:rsidTr="005F6934">
        <w:tc>
          <w:tcPr>
            <w:tcW w:w="5868" w:type="dxa"/>
            <w:tcBorders>
              <w:top w:val="nil"/>
              <w:left w:val="single" w:sz="4" w:space="0" w:color="auto"/>
              <w:bottom w:val="nil"/>
              <w:right w:val="nil"/>
            </w:tcBorders>
            <w:hideMark/>
          </w:tcPr>
          <w:p w:rsidR="005F6934" w:rsidRDefault="005F6934" w:rsidP="005F6934">
            <w:r>
              <w:t>__</w:t>
            </w:r>
            <w:r w:rsidR="00D45EDA">
              <w:t>X</w:t>
            </w:r>
            <w:r>
              <w:t>__    Teacher Demo</w:t>
            </w:r>
          </w:p>
        </w:tc>
        <w:tc>
          <w:tcPr>
            <w:tcW w:w="5868" w:type="dxa"/>
            <w:tcBorders>
              <w:top w:val="nil"/>
              <w:left w:val="nil"/>
              <w:bottom w:val="nil"/>
              <w:right w:val="single" w:sz="4" w:space="0" w:color="auto"/>
            </w:tcBorders>
            <w:hideMark/>
          </w:tcPr>
          <w:p w:rsidR="005F6934" w:rsidRDefault="00650C27" w:rsidP="005F6934">
            <w:r>
              <w:t>__</w:t>
            </w:r>
            <w:r w:rsidR="005F6934">
              <w:t>__    Identifying Similarities &amp; Differences</w:t>
            </w:r>
          </w:p>
        </w:tc>
      </w:tr>
      <w:tr w:rsidR="005F6934" w:rsidTr="005F6934">
        <w:tc>
          <w:tcPr>
            <w:tcW w:w="5868" w:type="dxa"/>
            <w:tcBorders>
              <w:top w:val="nil"/>
              <w:left w:val="single" w:sz="4" w:space="0" w:color="auto"/>
              <w:bottom w:val="nil"/>
              <w:right w:val="nil"/>
            </w:tcBorders>
            <w:hideMark/>
          </w:tcPr>
          <w:p w:rsidR="005F6934" w:rsidRDefault="005F6934" w:rsidP="005F6934">
            <w:r>
              <w:t>____    Group Discussion</w:t>
            </w:r>
          </w:p>
        </w:tc>
        <w:tc>
          <w:tcPr>
            <w:tcW w:w="5868" w:type="dxa"/>
            <w:tcBorders>
              <w:top w:val="nil"/>
              <w:left w:val="nil"/>
              <w:bottom w:val="nil"/>
              <w:right w:val="single" w:sz="4" w:space="0" w:color="auto"/>
            </w:tcBorders>
            <w:hideMark/>
          </w:tcPr>
          <w:p w:rsidR="005F6934" w:rsidRDefault="00650C27" w:rsidP="005F6934">
            <w:r>
              <w:t>__</w:t>
            </w:r>
            <w:r w:rsidR="005F6934">
              <w:t>__    Nonlinguistic Representations</w:t>
            </w:r>
          </w:p>
        </w:tc>
      </w:tr>
      <w:tr w:rsidR="005F6934" w:rsidTr="005F6934">
        <w:tc>
          <w:tcPr>
            <w:tcW w:w="5868" w:type="dxa"/>
            <w:tcBorders>
              <w:top w:val="nil"/>
              <w:left w:val="single" w:sz="4" w:space="0" w:color="auto"/>
              <w:bottom w:val="nil"/>
              <w:right w:val="nil"/>
            </w:tcBorders>
            <w:hideMark/>
          </w:tcPr>
          <w:p w:rsidR="005F6934" w:rsidRDefault="005F6934" w:rsidP="005F6934">
            <w:r>
              <w:t>____    Graphic Organizer</w:t>
            </w:r>
          </w:p>
        </w:tc>
        <w:tc>
          <w:tcPr>
            <w:tcW w:w="5868" w:type="dxa"/>
            <w:tcBorders>
              <w:top w:val="nil"/>
              <w:left w:val="nil"/>
              <w:bottom w:val="nil"/>
              <w:right w:val="single" w:sz="4" w:space="0" w:color="auto"/>
            </w:tcBorders>
            <w:hideMark/>
          </w:tcPr>
          <w:p w:rsidR="005F6934" w:rsidRDefault="005F6934" w:rsidP="005F6934">
            <w:r>
              <w:t>____    Setting Objectives</w:t>
            </w:r>
          </w:p>
        </w:tc>
      </w:tr>
      <w:tr w:rsidR="005F6934" w:rsidTr="005F6934">
        <w:tc>
          <w:tcPr>
            <w:tcW w:w="5868" w:type="dxa"/>
            <w:tcBorders>
              <w:top w:val="nil"/>
              <w:left w:val="single" w:sz="4" w:space="0" w:color="auto"/>
              <w:bottom w:val="nil"/>
              <w:right w:val="nil"/>
            </w:tcBorders>
            <w:hideMark/>
          </w:tcPr>
          <w:p w:rsidR="005F6934" w:rsidRDefault="005F6934" w:rsidP="005F6934">
            <w:r>
              <w:t>__X_    Technology Integration</w:t>
            </w:r>
          </w:p>
        </w:tc>
        <w:tc>
          <w:tcPr>
            <w:tcW w:w="5868" w:type="dxa"/>
            <w:tcBorders>
              <w:top w:val="nil"/>
              <w:left w:val="nil"/>
              <w:bottom w:val="nil"/>
              <w:right w:val="single" w:sz="4" w:space="0" w:color="auto"/>
            </w:tcBorders>
            <w:hideMark/>
          </w:tcPr>
          <w:p w:rsidR="005F6934" w:rsidRDefault="005F6934" w:rsidP="005F6934">
            <w:r>
              <w:t>____    Generating &amp; Testing Hypotheses</w:t>
            </w:r>
          </w:p>
        </w:tc>
      </w:tr>
      <w:tr w:rsidR="005F6934" w:rsidTr="005F6934">
        <w:tc>
          <w:tcPr>
            <w:tcW w:w="5868" w:type="dxa"/>
            <w:tcBorders>
              <w:top w:val="nil"/>
              <w:left w:val="single" w:sz="4" w:space="0" w:color="auto"/>
              <w:bottom w:val="single" w:sz="4" w:space="0" w:color="auto"/>
              <w:right w:val="nil"/>
            </w:tcBorders>
            <w:hideMark/>
          </w:tcPr>
          <w:p w:rsidR="005F6934" w:rsidRDefault="005F6934" w:rsidP="005F6934">
            <w:r>
              <w:t>__X__    Independent Practice</w:t>
            </w:r>
          </w:p>
        </w:tc>
        <w:tc>
          <w:tcPr>
            <w:tcW w:w="5868" w:type="dxa"/>
            <w:tcBorders>
              <w:top w:val="nil"/>
              <w:left w:val="nil"/>
              <w:bottom w:val="single" w:sz="4" w:space="0" w:color="auto"/>
              <w:right w:val="single" w:sz="4" w:space="0" w:color="auto"/>
            </w:tcBorders>
            <w:hideMark/>
          </w:tcPr>
          <w:p w:rsidR="005F6934" w:rsidRDefault="005F6934" w:rsidP="005F6934">
            <w:pPr>
              <w:rPr>
                <w:sz w:val="16"/>
                <w:szCs w:val="16"/>
              </w:rPr>
            </w:pPr>
            <w:r>
              <w:t>____    Other</w:t>
            </w:r>
            <w:r>
              <w:rPr>
                <w:sz w:val="16"/>
                <w:szCs w:val="16"/>
              </w:rPr>
              <w:t>(explain)</w:t>
            </w:r>
          </w:p>
        </w:tc>
      </w:tr>
      <w:tr w:rsidR="005F6934" w:rsidTr="005F6934">
        <w:tc>
          <w:tcPr>
            <w:tcW w:w="5868" w:type="dxa"/>
            <w:tcBorders>
              <w:top w:val="single" w:sz="4" w:space="0" w:color="auto"/>
              <w:left w:val="nil"/>
              <w:bottom w:val="single" w:sz="4" w:space="0" w:color="auto"/>
              <w:right w:val="nil"/>
            </w:tcBorders>
          </w:tcPr>
          <w:p w:rsidR="005F6934" w:rsidRDefault="005F6934" w:rsidP="005F6934"/>
        </w:tc>
        <w:tc>
          <w:tcPr>
            <w:tcW w:w="5868" w:type="dxa"/>
            <w:tcBorders>
              <w:top w:val="single" w:sz="4" w:space="0" w:color="auto"/>
              <w:left w:val="nil"/>
              <w:bottom w:val="single" w:sz="4" w:space="0" w:color="auto"/>
              <w:right w:val="nil"/>
            </w:tcBorders>
          </w:tcPr>
          <w:p w:rsidR="005F6934" w:rsidRDefault="005F6934" w:rsidP="005F6934"/>
        </w:tc>
      </w:tr>
      <w:tr w:rsidR="005F6934" w:rsidTr="005F6934">
        <w:tc>
          <w:tcPr>
            <w:tcW w:w="5868" w:type="dxa"/>
            <w:tcBorders>
              <w:top w:val="single" w:sz="4" w:space="0" w:color="auto"/>
              <w:left w:val="single" w:sz="4" w:space="0" w:color="auto"/>
              <w:bottom w:val="single" w:sz="4" w:space="0" w:color="auto"/>
              <w:right w:val="single" w:sz="4" w:space="0" w:color="auto"/>
            </w:tcBorders>
          </w:tcPr>
          <w:p w:rsidR="005F6934" w:rsidRDefault="005F6934" w:rsidP="005F6934">
            <w:pPr>
              <w:rPr>
                <w:b/>
              </w:rPr>
            </w:pPr>
            <w:r>
              <w:rPr>
                <w:b/>
              </w:rPr>
              <w:t xml:space="preserve">Assessment: Students will receive a grade for their </w:t>
            </w:r>
            <w:r w:rsidR="00D45EDA">
              <w:rPr>
                <w:b/>
              </w:rPr>
              <w:t xml:space="preserve">research papers. </w:t>
            </w:r>
          </w:p>
          <w:p w:rsidR="005F6934" w:rsidRDefault="005F6934" w:rsidP="005F6934">
            <w:pPr>
              <w:rPr>
                <w:b/>
              </w:rPr>
            </w:pPr>
          </w:p>
        </w:tc>
        <w:tc>
          <w:tcPr>
            <w:tcW w:w="5868" w:type="dxa"/>
            <w:tcBorders>
              <w:top w:val="single" w:sz="4" w:space="0" w:color="auto"/>
              <w:left w:val="single" w:sz="4" w:space="0" w:color="auto"/>
              <w:bottom w:val="single" w:sz="4" w:space="0" w:color="auto"/>
              <w:right w:val="single" w:sz="4" w:space="0" w:color="auto"/>
            </w:tcBorders>
            <w:hideMark/>
          </w:tcPr>
          <w:p w:rsidR="005F6934" w:rsidRDefault="005F6934" w:rsidP="005F6934">
            <w:pPr>
              <w:rPr>
                <w:b/>
                <w:szCs w:val="22"/>
              </w:rPr>
            </w:pPr>
            <w:r>
              <w:rPr>
                <w:b/>
                <w:szCs w:val="22"/>
              </w:rPr>
              <w:t xml:space="preserve">Notes </w:t>
            </w:r>
          </w:p>
        </w:tc>
      </w:tr>
    </w:tbl>
    <w:p w:rsidR="005F6934" w:rsidRDefault="005F6934" w:rsidP="005F6934">
      <w:pPr>
        <w:jc w:val="center"/>
      </w:pPr>
    </w:p>
    <w:p w:rsidR="005F6934" w:rsidRDefault="005F6934" w:rsidP="005F6934">
      <w:pPr>
        <w:jc w:val="center"/>
      </w:pPr>
    </w:p>
    <w:p w:rsidR="002674F9" w:rsidRDefault="002674F9"/>
    <w:sectPr w:rsidR="0026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1A6408"/>
    <w:multiLevelType w:val="hybridMultilevel"/>
    <w:tmpl w:val="59B00A76"/>
    <w:lvl w:ilvl="0" w:tplc="2856ED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34"/>
    <w:rsid w:val="002674F9"/>
    <w:rsid w:val="002F0A3B"/>
    <w:rsid w:val="005F6934"/>
    <w:rsid w:val="00650C27"/>
    <w:rsid w:val="006C2F7B"/>
    <w:rsid w:val="006F0973"/>
    <w:rsid w:val="0074523A"/>
    <w:rsid w:val="00B646A3"/>
    <w:rsid w:val="00D45EDA"/>
    <w:rsid w:val="00F1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2F9E8E1"/>
  <w15:docId w15:val="{9946DBDA-20FC-4890-8178-44557D18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934"/>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34"/>
    <w:pPr>
      <w:ind w:left="720"/>
    </w:pPr>
  </w:style>
  <w:style w:type="character" w:styleId="Hyperlink">
    <w:name w:val="Hyperlink"/>
    <w:basedOn w:val="DefaultParagraphFont"/>
    <w:uiPriority w:val="99"/>
    <w:unhideWhenUsed/>
    <w:rsid w:val="00650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2017-12-03T22:35:00Z</dcterms:created>
  <dcterms:modified xsi:type="dcterms:W3CDTF">2017-12-03T22:35:00Z</dcterms:modified>
</cp:coreProperties>
</file>