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14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91EE0" w:rsidTr="00591EE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4A35FC" w:rsidP="00591EE0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463964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23</w:t>
            </w:r>
            <w:r w:rsidR="00591EE0">
              <w:rPr>
                <w:b/>
                <w:color w:val="000000"/>
              </w:rPr>
              <w:t>: Assessment #3 and Introduction to the Religion Unit</w:t>
            </w: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EE0" w:rsidRDefault="00591EE0" w:rsidP="00591EE0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b/>
                <w:color w:val="000000"/>
              </w:rPr>
            </w:pP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591EE0" w:rsidRDefault="00591EE0" w:rsidP="00591EE0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SWBAT…prove their mastery of last week’s teachings via an examination. SWBAT develop a schema and framework for the upcoming unit on comparative religion.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DA05C8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591EE0">
              <w:rPr>
                <w:b/>
                <w:color w:val="000000"/>
              </w:rPr>
              <w:t>CE/CCS</w:t>
            </w:r>
          </w:p>
          <w:p w:rsidR="00591EE0" w:rsidRDefault="00591EE0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Topic: The afor</w:t>
            </w:r>
            <w:r w:rsidR="004A35FC">
              <w:rPr>
                <w:b/>
                <w:color w:val="000000"/>
              </w:rPr>
              <w:t xml:space="preserve">ementioned ones from this unit </w:t>
            </w:r>
            <w:r>
              <w:rPr>
                <w:b/>
                <w:color w:val="000000"/>
              </w:rPr>
              <w:t xml:space="preserve">and </w:t>
            </w:r>
          </w:p>
          <w:p w:rsidR="00591EE0" w:rsidRDefault="00591EE0" w:rsidP="00591EE0">
            <w:pPr>
              <w:rPr>
                <w:b/>
                <w:color w:val="000000"/>
              </w:rPr>
            </w:pPr>
          </w:p>
          <w:p w:rsidR="00591EE0" w:rsidRPr="00A25557" w:rsidRDefault="00591EE0" w:rsidP="00591EE0">
            <w:pPr>
              <w:ind w:left="1440" w:hanging="1440"/>
              <w:rPr>
                <w:b/>
                <w:bCs/>
                <w:iCs/>
                <w:sz w:val="16"/>
                <w:szCs w:val="16"/>
              </w:rPr>
            </w:pPr>
            <w:r w:rsidRPr="00A25557">
              <w:rPr>
                <w:b/>
                <w:color w:val="000000"/>
                <w:sz w:val="16"/>
                <w:szCs w:val="16"/>
              </w:rPr>
              <w:t xml:space="preserve">Topic </w:t>
            </w:r>
            <w:r w:rsidRPr="00A25557">
              <w:rPr>
                <w:b/>
                <w:bCs/>
                <w:i/>
                <w:sz w:val="16"/>
                <w:szCs w:val="16"/>
              </w:rPr>
              <w:t>WHG F3:</w:t>
            </w:r>
            <w:r w:rsidRPr="00A25557">
              <w:rPr>
                <w:b/>
                <w:bCs/>
                <w:sz w:val="16"/>
                <w:szCs w:val="16"/>
              </w:rPr>
              <w:tab/>
            </w:r>
            <w:r w:rsidRPr="00A25557">
              <w:rPr>
                <w:b/>
                <w:bCs/>
                <w:sz w:val="16"/>
                <w:szCs w:val="16"/>
                <w:u w:val="single"/>
              </w:rPr>
              <w:t>Growth and Development of World Religions</w:t>
            </w:r>
            <w:r w:rsidRPr="00A25557">
              <w:rPr>
                <w:b/>
                <w:bCs/>
                <w:sz w:val="16"/>
                <w:szCs w:val="16"/>
              </w:rPr>
              <w:t xml:space="preserve"> - </w:t>
            </w:r>
            <w:r w:rsidRPr="00A25557">
              <w:rPr>
                <w:b/>
                <w:bCs/>
                <w:iCs/>
                <w:sz w:val="16"/>
                <w:szCs w:val="16"/>
              </w:rPr>
              <w:t>Explain the way that the world religions or belief systems of Hinduism, Judaism, Confucianism, Buddhism, Christianity, and Islam grew, including</w:t>
            </w:r>
          </w:p>
          <w:p w:rsidR="00591EE0" w:rsidRPr="00A25557" w:rsidRDefault="00591EE0" w:rsidP="00591EE0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A25557">
              <w:rPr>
                <w:b/>
                <w:bCs/>
                <w:sz w:val="16"/>
                <w:szCs w:val="16"/>
              </w:rPr>
              <w:t>spatial representations of that growth</w:t>
            </w:r>
          </w:p>
          <w:p w:rsidR="00591EE0" w:rsidRPr="00A25557" w:rsidRDefault="00591EE0" w:rsidP="00591EE0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A25557">
              <w:rPr>
                <w:b/>
                <w:bCs/>
                <w:sz w:val="16"/>
                <w:szCs w:val="16"/>
              </w:rPr>
              <w:t>interactions with culturally diverse peoples</w:t>
            </w:r>
          </w:p>
          <w:p w:rsidR="00591EE0" w:rsidRPr="00A25557" w:rsidRDefault="00591EE0" w:rsidP="00591EE0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A25557">
              <w:rPr>
                <w:b/>
                <w:bCs/>
                <w:sz w:val="16"/>
                <w:szCs w:val="16"/>
              </w:rPr>
              <w:t>responses to the challenges offered by contact with different faiths</w:t>
            </w:r>
          </w:p>
          <w:p w:rsidR="00591EE0" w:rsidRDefault="00591EE0" w:rsidP="00591EE0">
            <w:pPr>
              <w:rPr>
                <w:color w:val="000000"/>
              </w:rPr>
            </w:pP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>
            <w:pPr>
              <w:jc w:val="center"/>
              <w:rPr>
                <w:color w:val="000000"/>
              </w:rPr>
            </w:pP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E0" w:rsidRDefault="00591EE0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591EE0" w:rsidRDefault="00591EE0" w:rsidP="00591EE0">
            <w:pPr>
              <w:rPr>
                <w:b/>
                <w:color w:val="000000"/>
              </w:rPr>
            </w:pPr>
          </w:p>
          <w:p w:rsidR="00591EE0" w:rsidRDefault="00591EE0" w:rsidP="00591EE0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 #3</w:t>
            </w:r>
          </w:p>
          <w:p w:rsidR="00591EE0" w:rsidRDefault="00591EE0" w:rsidP="00591EE0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  <w:r w:rsidR="004A35FC">
              <w:rPr>
                <w:b/>
                <w:color w:val="000000"/>
              </w:rPr>
              <w:t>pening Questions found on day 2</w:t>
            </w:r>
            <w:r w:rsidR="00463964">
              <w:rPr>
                <w:b/>
                <w:color w:val="000000"/>
              </w:rPr>
              <w:t>3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 of the Moodle page</w:t>
            </w:r>
          </w:p>
          <w:p w:rsidR="00591EE0" w:rsidRPr="00591EE0" w:rsidRDefault="00591EE0" w:rsidP="00591EE0">
            <w:pPr>
              <w:pStyle w:val="ListParagraph"/>
              <w:ind w:left="1800"/>
              <w:rPr>
                <w:b/>
                <w:color w:val="000000"/>
              </w:rPr>
            </w:pPr>
          </w:p>
          <w:p w:rsidR="00591EE0" w:rsidRDefault="00591EE0" w:rsidP="00591EE0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91EE0" w:rsidRDefault="00591EE0" w:rsidP="00591EE0">
            <w:pPr>
              <w:rPr>
                <w:b/>
                <w:color w:val="000000"/>
              </w:rPr>
            </w:pPr>
          </w:p>
          <w:p w:rsidR="00591EE0" w:rsidRDefault="00591EE0" w:rsidP="00591EE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N/H Board  </w:t>
            </w:r>
          </w:p>
          <w:p w:rsidR="00591EE0" w:rsidRDefault="00591EE0" w:rsidP="00591EE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Field any questions students have about the assessment</w:t>
            </w:r>
          </w:p>
          <w:p w:rsidR="00591EE0" w:rsidRDefault="00591EE0" w:rsidP="00591EE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Give out assessment #3</w:t>
            </w:r>
          </w:p>
          <w:p w:rsidR="00591EE0" w:rsidRDefault="00591EE0" w:rsidP="00591EE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Project opening questions on screen and place students in groups to answer and discuss them. Then bring it in to a collective discussion</w:t>
            </w:r>
          </w:p>
          <w:p w:rsidR="00591EE0" w:rsidRPr="00591EE0" w:rsidRDefault="00591EE0" w:rsidP="00591EE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Reveal answers and lay down ground rules for upcoming unit due to its inherent controversy (respect, open minds, how I will not reveal any personal beliefs or advocate due to us being a public school). This will serve as our re-cap. </w:t>
            </w: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>
            <w:pPr>
              <w:jc w:val="center"/>
            </w:pPr>
          </w:p>
        </w:tc>
      </w:tr>
      <w:tr w:rsidR="00591EE0" w:rsidTr="00591EE0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____    Summarizing &amp; Note taking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__X__    Cooperative Learning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____    Identifying Similarities &amp; Differences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____    Nonlinguistic Representations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__X__    Setting Objectives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____    Generating &amp; Testing Hypotheses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1EE0" w:rsidRDefault="00591EE0" w:rsidP="00591EE0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/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E0" w:rsidRDefault="00591EE0" w:rsidP="00591EE0">
            <w:pPr>
              <w:rPr>
                <w:b/>
              </w:rPr>
            </w:pPr>
            <w:r>
              <w:rPr>
                <w:b/>
              </w:rPr>
              <w:t xml:space="preserve">Assessment: This will be the third assessment given thus far. </w:t>
            </w:r>
          </w:p>
          <w:p w:rsidR="00591EE0" w:rsidRDefault="00591EE0" w:rsidP="00591EE0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591EE0" w:rsidRDefault="00591EE0" w:rsidP="00591EE0">
      <w:pPr>
        <w:jc w:val="center"/>
      </w:pPr>
    </w:p>
    <w:p w:rsidR="00591EE0" w:rsidRDefault="00591EE0" w:rsidP="00591EE0">
      <w:pPr>
        <w:jc w:val="center"/>
      </w:pPr>
    </w:p>
    <w:p w:rsidR="00715908" w:rsidRDefault="00715908"/>
    <w:sectPr w:rsidR="0071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7F43"/>
    <w:multiLevelType w:val="hybridMultilevel"/>
    <w:tmpl w:val="34589752"/>
    <w:lvl w:ilvl="0" w:tplc="D310A9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E0"/>
    <w:rsid w:val="00463964"/>
    <w:rsid w:val="004A35FC"/>
    <w:rsid w:val="00591EE0"/>
    <w:rsid w:val="00715908"/>
    <w:rsid w:val="00D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F8255-2F79-4247-8285-84CB3445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EE0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2017-10-02T12:53:00Z</dcterms:created>
  <dcterms:modified xsi:type="dcterms:W3CDTF">2017-10-02T12:53:00Z</dcterms:modified>
</cp:coreProperties>
</file>