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64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4B754A" w:rsidRPr="004B754A" w:rsidTr="004B754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A" w:rsidRPr="004B754A" w:rsidRDefault="008D3CFD" w:rsidP="004B75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A" w:rsidRPr="004B754A" w:rsidRDefault="008D3CFD" w:rsidP="004B75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Day 4</w:t>
            </w:r>
            <w:r w:rsidR="004B754A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- </w:t>
            </w: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Introduction to the </w:t>
            </w:r>
            <w:r w:rsidR="004B754A">
              <w:rPr>
                <w:rFonts w:ascii="Arial" w:eastAsia="Times New Roman" w:hAnsi="Arial" w:cs="Arial"/>
                <w:b/>
                <w:color w:val="000000"/>
                <w:szCs w:val="32"/>
              </w:rPr>
              <w:t>GeoHistogram</w:t>
            </w:r>
          </w:p>
        </w:tc>
      </w:tr>
      <w:tr w:rsidR="004B754A" w:rsidRPr="004B754A" w:rsidTr="004B754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54A" w:rsidRPr="004B754A" w:rsidRDefault="004B754A" w:rsidP="004B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</w:tr>
      <w:tr w:rsidR="004B754A" w:rsidRPr="004B754A" w:rsidTr="004B754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4B754A">
              <w:rPr>
                <w:rFonts w:ascii="Arial" w:eastAsia="Times New Roman" w:hAnsi="Arial" w:cs="Arial"/>
                <w:b/>
                <w:color w:val="000000"/>
                <w:szCs w:val="32"/>
              </w:rPr>
              <w:t>Objective(s)</w:t>
            </w:r>
          </w:p>
          <w:p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SWBAT practice utilizing the GeoHistogram as a means of crafting history into a cogent story. </w:t>
            </w:r>
            <w:r w:rsidR="008D3CFD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SWBAT review the prior concepts as via a formative assessment.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4B754A">
              <w:rPr>
                <w:rFonts w:ascii="Arial" w:eastAsia="Times New Roman" w:hAnsi="Arial" w:cs="Arial"/>
                <w:b/>
                <w:color w:val="000000"/>
                <w:szCs w:val="32"/>
              </w:rPr>
              <w:t>GLCE/CCS</w:t>
            </w:r>
          </w:p>
          <w:p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32"/>
              </w:rPr>
            </w:pPr>
            <w:r w:rsidRPr="004B754A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Topic </w:t>
            </w:r>
            <w:r w:rsidRPr="004B754A">
              <w:rPr>
                <w:rFonts w:ascii="Arial" w:eastAsia="Times New Roman" w:hAnsi="Arial" w:cs="Arial"/>
                <w:b/>
                <w:bCs/>
                <w:i/>
                <w:color w:val="000000"/>
                <w:szCs w:val="32"/>
              </w:rPr>
              <w:t>WHG F1:</w:t>
            </w:r>
            <w:r w:rsidRPr="004B754A">
              <w:rPr>
                <w:rFonts w:ascii="Arial" w:eastAsia="Times New Roman" w:hAnsi="Arial" w:cs="Arial"/>
                <w:b/>
                <w:bCs/>
                <w:color w:val="000000"/>
                <w:szCs w:val="32"/>
              </w:rPr>
              <w:t xml:space="preserve"> </w:t>
            </w:r>
            <w:r w:rsidRPr="004B754A">
              <w:rPr>
                <w:rFonts w:ascii="Arial" w:eastAsia="Times New Roman" w:hAnsi="Arial" w:cs="Arial"/>
                <w:b/>
                <w:bCs/>
                <w:color w:val="000000"/>
                <w:szCs w:val="32"/>
                <w:u w:val="single"/>
              </w:rPr>
              <w:t>World Historical and Geographical “Habits of Mind” and Central Concepts</w:t>
            </w:r>
            <w:r w:rsidRPr="004B754A">
              <w:rPr>
                <w:rFonts w:ascii="Arial" w:eastAsia="Times New Roman" w:hAnsi="Arial" w:cs="Arial"/>
                <w:b/>
                <w:bCs/>
                <w:color w:val="000000"/>
                <w:szCs w:val="32"/>
              </w:rPr>
              <w:t xml:space="preserve"> - </w:t>
            </w:r>
            <w:r w:rsidRPr="004B754A">
              <w:rPr>
                <w:rFonts w:ascii="Arial" w:eastAsia="Times New Roman" w:hAnsi="Arial" w:cs="Arial"/>
                <w:b/>
                <w:bCs/>
                <w:iCs/>
                <w:color w:val="000000"/>
                <w:szCs w:val="32"/>
              </w:rPr>
              <w:t>Explain and use key conceptual devices world historians/geographers use to organize the past including periodization schemes (e.g., major turning points, different cultural and religious calendars), and different spatial frames (e.g., global, interregional, and regional).</w:t>
            </w:r>
          </w:p>
          <w:p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4B754A" w:rsidRPr="004B754A" w:rsidTr="004B754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54A" w:rsidRPr="004B754A" w:rsidRDefault="004B754A" w:rsidP="004B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54A" w:rsidRPr="004B754A" w:rsidRDefault="004B754A" w:rsidP="004B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4B754A" w:rsidRPr="004B754A" w:rsidTr="004B754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4B754A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Materials: </w:t>
            </w:r>
          </w:p>
          <w:p w:rsid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4B754A" w:rsidRPr="004B754A" w:rsidRDefault="004B754A" w:rsidP="004B75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Classroom set of the GeoHistogram </w:t>
            </w:r>
            <w:r w:rsidRPr="004B754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(</w:t>
            </w:r>
            <w:hyperlink r:id="rId5" w:history="1">
              <w:r w:rsidRPr="004B754A">
                <w:rPr>
                  <w:rStyle w:val="Hyperlink"/>
                  <w:sz w:val="18"/>
                  <w:szCs w:val="18"/>
                </w:rPr>
                <w:t>http://alliances.nationalgeographic.com/detail/michigan-geographic-alliance-mga/edn8C7BFE64F9BAB4E0F</w:t>
              </w:r>
            </w:hyperlink>
            <w:r w:rsidRPr="004B754A">
              <w:rPr>
                <w:sz w:val="18"/>
                <w:szCs w:val="18"/>
              </w:rPr>
              <w:t>)</w:t>
            </w:r>
          </w:p>
          <w:p w:rsidR="004B754A" w:rsidRPr="004B754A" w:rsidRDefault="004B754A" w:rsidP="004B75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Dry erase markers to write on the GeoHistogram.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4B754A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Procedure/Activities : </w:t>
            </w:r>
          </w:p>
          <w:p w:rsidR="004B754A" w:rsidRDefault="004B754A" w:rsidP="004B75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N/H Board</w:t>
            </w:r>
          </w:p>
          <w:p w:rsidR="008D3CFD" w:rsidRDefault="008D3CFD" w:rsidP="004B75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Quiz on Historical Perspective, Scale and Primary Sources</w:t>
            </w:r>
          </w:p>
          <w:p w:rsidR="004B754A" w:rsidRDefault="004B754A" w:rsidP="004B75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Give students GeoHistogram and have them follow along on them as I give an Introductory PowerPoint and lecture.</w:t>
            </w:r>
          </w:p>
          <w:p w:rsidR="004B754A" w:rsidRDefault="004B754A" w:rsidP="004B75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Then pair students and give them practice </w:t>
            </w:r>
            <w:r w:rsidR="001450D2">
              <w:rPr>
                <w:rFonts w:ascii="Arial" w:eastAsia="Times New Roman" w:hAnsi="Arial" w:cs="Arial"/>
                <w:b/>
                <w:color w:val="000000"/>
                <w:szCs w:val="32"/>
              </w:rPr>
              <w:t>activities</w:t>
            </w:r>
            <w:bookmarkStart w:id="0" w:name="_GoBack"/>
            <w:bookmarkEnd w:id="0"/>
          </w:p>
          <w:p w:rsidR="008D3CFD" w:rsidRDefault="008D3CFD" w:rsidP="004B75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Clean up and reiterate main points of the day</w:t>
            </w:r>
          </w:p>
          <w:p w:rsidR="004B754A" w:rsidRPr="004B754A" w:rsidRDefault="004B754A" w:rsidP="008D3C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</w:t>
            </w:r>
          </w:p>
        </w:tc>
      </w:tr>
      <w:tr w:rsidR="004B754A" w:rsidRPr="004B754A" w:rsidTr="004B754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54A" w:rsidRPr="004B754A" w:rsidRDefault="004B754A" w:rsidP="004B754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54A" w:rsidRPr="004B754A" w:rsidRDefault="004B754A" w:rsidP="004B754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</w:tr>
      <w:tr w:rsidR="004B754A" w:rsidRPr="004B754A" w:rsidTr="004B754A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754A" w:rsidRPr="004B754A" w:rsidRDefault="004B754A" w:rsidP="004B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B754A">
              <w:rPr>
                <w:rFonts w:ascii="Arial" w:eastAsia="Times New Roman" w:hAnsi="Arial" w:cs="Arial"/>
                <w:b/>
                <w:szCs w:val="32"/>
                <w:u w:val="single"/>
              </w:rPr>
              <w:t>Strategies</w:t>
            </w:r>
            <w:r w:rsidRPr="004B754A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4B754A" w:rsidRPr="004B754A" w:rsidTr="004B754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X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__X__    Summarizing &amp; Note taking</w:t>
            </w:r>
          </w:p>
        </w:tc>
      </w:tr>
      <w:tr w:rsidR="004B754A" w:rsidRPr="004B754A" w:rsidTr="004B754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X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___X_    Cooperative Learning</w:t>
            </w:r>
          </w:p>
        </w:tc>
      </w:tr>
      <w:tr w:rsidR="004B754A" w:rsidRPr="004B754A" w:rsidTr="004B754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___X_    Identifying Similarities &amp; Differences</w:t>
            </w:r>
          </w:p>
        </w:tc>
      </w:tr>
      <w:tr w:rsidR="004B754A" w:rsidRPr="004B754A" w:rsidTr="004B754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___X_    Nonlinguistic Representations</w:t>
            </w:r>
          </w:p>
        </w:tc>
      </w:tr>
      <w:tr w:rsidR="004B754A" w:rsidRPr="004B754A" w:rsidTr="004B754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__</w:t>
            </w:r>
            <w:r>
              <w:rPr>
                <w:rFonts w:ascii="Arial" w:eastAsia="Times New Roman" w:hAnsi="Arial" w:cs="Arial"/>
                <w:szCs w:val="32"/>
              </w:rPr>
              <w:t>X</w:t>
            </w:r>
            <w:r w:rsidRPr="004B754A">
              <w:rPr>
                <w:rFonts w:ascii="Arial" w:eastAsia="Times New Roman" w:hAnsi="Arial" w:cs="Arial"/>
                <w:szCs w:val="32"/>
              </w:rPr>
              <w:t>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____    Setting Objectives</w:t>
            </w:r>
          </w:p>
        </w:tc>
      </w:tr>
      <w:tr w:rsidR="004B754A" w:rsidRPr="004B754A" w:rsidTr="004B754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____    Generating &amp; Testing Hypotheses</w:t>
            </w:r>
          </w:p>
        </w:tc>
      </w:tr>
      <w:tr w:rsidR="004B754A" w:rsidRPr="004B754A" w:rsidTr="004B754A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____    Other</w:t>
            </w:r>
            <w:r w:rsidRPr="004B754A">
              <w:rPr>
                <w:rFonts w:ascii="Arial" w:eastAsia="Times New Roman" w:hAnsi="Arial" w:cs="Arial"/>
                <w:sz w:val="16"/>
                <w:szCs w:val="16"/>
              </w:rPr>
              <w:t>(explain)</w:t>
            </w:r>
          </w:p>
        </w:tc>
      </w:tr>
      <w:tr w:rsidR="004B754A" w:rsidRPr="004B754A" w:rsidTr="004B754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</w:tr>
      <w:tr w:rsidR="004B754A" w:rsidRPr="004B754A" w:rsidTr="004B754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4A" w:rsidRPr="004B754A" w:rsidRDefault="004B754A" w:rsidP="008D3CFD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  <w:r>
              <w:rPr>
                <w:rFonts w:ascii="Arial" w:eastAsia="Times New Roman" w:hAnsi="Arial" w:cs="Arial"/>
                <w:b/>
                <w:szCs w:val="32"/>
              </w:rPr>
              <w:t xml:space="preserve">Assessment: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A" w:rsidRPr="004B754A" w:rsidRDefault="004B754A" w:rsidP="008D3CF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Notes: </w:t>
            </w:r>
          </w:p>
        </w:tc>
      </w:tr>
    </w:tbl>
    <w:p w:rsidR="00BF0E67" w:rsidRDefault="001450D2"/>
    <w:sectPr w:rsidR="00BF0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06AC6"/>
    <w:multiLevelType w:val="hybridMultilevel"/>
    <w:tmpl w:val="C3123D7E"/>
    <w:lvl w:ilvl="0" w:tplc="01DA4B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0549A"/>
    <w:multiLevelType w:val="hybridMultilevel"/>
    <w:tmpl w:val="281E60C8"/>
    <w:lvl w:ilvl="0" w:tplc="4D0A09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4A"/>
    <w:rsid w:val="001450D2"/>
    <w:rsid w:val="001C4E71"/>
    <w:rsid w:val="004B754A"/>
    <w:rsid w:val="008D3CFD"/>
    <w:rsid w:val="00A4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D0674"/>
  <w15:docId w15:val="{9E89AB02-2FE3-4A42-9415-A5DE3A14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54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5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liances.nationalgeographic.com/detail/michigan-geographic-alliance-mga/edn8C7BFE64F9BAB4E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2017-09-10T20:55:00Z</dcterms:created>
  <dcterms:modified xsi:type="dcterms:W3CDTF">2017-09-10T20:55:00Z</dcterms:modified>
</cp:coreProperties>
</file>