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3709" w:rsidTr="004B370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B346D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C64F1F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149</w:t>
            </w:r>
            <w:r w:rsidR="004B3709">
              <w:rPr>
                <w:b/>
                <w:color w:val="000000"/>
              </w:rPr>
              <w:t xml:space="preserve">: Cold War Framework 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add details and understanding to the framework that was created yesterday through a, “cleaning out the closet” activity.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4B3709" w:rsidRDefault="004B3709" w:rsidP="004B3709">
            <w:pPr>
              <w:rPr>
                <w:b/>
                <w:color w:val="000000"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>GLCE/CCS</w:t>
            </w:r>
          </w:p>
          <w:p w:rsidR="004B3709" w:rsidRPr="004B3709" w:rsidRDefault="004B3709" w:rsidP="004B3709">
            <w:pPr>
              <w:ind w:left="1430" w:hanging="1430"/>
              <w:rPr>
                <w:bCs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 xml:space="preserve">Topics: </w:t>
            </w:r>
            <w:r w:rsidRPr="004B3709">
              <w:rPr>
                <w:bCs/>
                <w:i/>
                <w:sz w:val="16"/>
                <w:szCs w:val="16"/>
              </w:rPr>
              <w:t>WHG 8.1.1:</w:t>
            </w:r>
            <w:r w:rsidRPr="004B3709">
              <w:rPr>
                <w:b/>
                <w:bCs/>
                <w:sz w:val="16"/>
                <w:szCs w:val="16"/>
              </w:rPr>
              <w:t xml:space="preserve">  </w:t>
            </w:r>
            <w:r w:rsidRPr="004B3709">
              <w:rPr>
                <w:b/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Origins of the Cold War</w:t>
            </w:r>
            <w:r w:rsidRPr="004B3709">
              <w:rPr>
                <w:bCs/>
                <w:sz w:val="16"/>
                <w:szCs w:val="16"/>
              </w:rPr>
              <w:t xml:space="preserve"> - Describe the factors that contributed to the Cold War including the differences in ideologies and policies of the Soviet bloc and the West; political, economic, and military struggles in the 1940s and 1950s; and development of Communism in China. </w:t>
            </w: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sz w:val="16"/>
                <w:szCs w:val="16"/>
              </w:rPr>
            </w:pP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bCs/>
                <w:sz w:val="16"/>
                <w:szCs w:val="16"/>
              </w:rPr>
            </w:pPr>
            <w:r w:rsidRPr="004B3709">
              <w:rPr>
                <w:i/>
                <w:sz w:val="16"/>
                <w:szCs w:val="16"/>
              </w:rPr>
              <w:t>WHG 8.1.2:</w:t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Cold War Conflicts</w:t>
            </w:r>
            <w:r w:rsidRPr="004B3709">
              <w:rPr>
                <w:bCs/>
                <w:sz w:val="16"/>
                <w:szCs w:val="16"/>
              </w:rPr>
              <w:t xml:space="preserve"> - Describe the major arenas of conflict, including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the ways the Soviet Union and the United States attempted to expand power and influence in Korea and Vietnam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ideological and military competition in THREE of the following areas: Congo, Cuba, Mozambique, Angola, Nicaragua, Guatemala, Bolivia, Chile, Indonesia, and Berlin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 xml:space="preserve">the arms and space race. 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 “Cleaning Out the Closet” list, textbook</w:t>
            </w:r>
          </w:p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Default="004B370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News/This Day in History</w:t>
            </w:r>
          </w:p>
          <w:p w:rsidR="004B3709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Explain six categories of the Cleaning Out the Closet drill</w:t>
            </w:r>
          </w:p>
          <w:p w:rsidR="00C64F1F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Students will place the 44 Cold War terms into categories</w:t>
            </w:r>
          </w:p>
          <w:p w:rsidR="00C64F1F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Six appointed students will write their answers for each column. </w:t>
            </w:r>
          </w:p>
          <w:p w:rsidR="00C64F1F" w:rsidRPr="00C64F1F" w:rsidRDefault="00C64F1F" w:rsidP="00C64F1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 will check the board and correct any errors while students change their C.O.T.C. so they are correct.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</w:tr>
      <w:tr w:rsidR="004B3709" w:rsidTr="004B370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C64F1F">
              <w:t>X</w:t>
            </w:r>
            <w:bookmarkStart w:id="0" w:name="_GoBack"/>
            <w:bookmarkEnd w:id="0"/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Summarizing &amp; Notetaking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Cooperative Learning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Identifying Similarities &amp; Differences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Nonlinguistic Representations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Setting Objectives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Generating &amp; Testing Hypotheses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 be given a grade for their successful completion of the Cleaning Out the Closet Activity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B3709" w:rsidRDefault="004B3709" w:rsidP="004B3709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9"/>
    <w:rsid w:val="004B3709"/>
    <w:rsid w:val="008C432D"/>
    <w:rsid w:val="00C64F1F"/>
    <w:rsid w:val="00D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A981"/>
  <w15:docId w15:val="{1A8F230C-886C-4E30-827A-E62E6597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3709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2016-05-21T01:05:00Z</dcterms:created>
  <dcterms:modified xsi:type="dcterms:W3CDTF">2016-05-21T01:05:00Z</dcterms:modified>
</cp:coreProperties>
</file>