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94CD9" w:rsidTr="00794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E25576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D81FD4" w:rsidP="00794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102: “The Other” in the Nationalism Process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D81FD4">
              <w:rPr>
                <w:b/>
                <w:color w:val="000000"/>
              </w:rPr>
              <w:t xml:space="preserve">explore how the concept of the other has changed throughout our nation’s history. SWBAT apply this concept at smaller scales.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794CD9" w:rsidRDefault="00794CD9" w:rsidP="00794CD9">
            <w:pPr>
              <w:ind w:left="1440" w:hanging="1440"/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6D08E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6D08E4">
              <w:rPr>
                <w:bCs/>
                <w:i/>
              </w:rPr>
              <w:t>6.2.2</w:t>
            </w:r>
            <w:r>
              <w:rPr>
                <w:bCs/>
                <w:i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Growth of Nationalism and Nation-states</w:t>
            </w:r>
            <w:r>
              <w:rPr>
                <w:bCs/>
              </w:rPr>
              <w:t xml:space="preserve"> - </w:t>
            </w:r>
            <w:r>
              <w:t xml:space="preserve">Compare and contrast the rise of the nation-states in a western context (e.g.,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) and non-western context (e.g., Meiji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  <w:r>
              <w:t xml:space="preserve">). 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794CD9" w:rsidRDefault="00794CD9" w:rsidP="00794CD9">
            <w:pPr>
              <w:rPr>
                <w:b/>
                <w:color w:val="000000"/>
              </w:rPr>
            </w:pPr>
          </w:p>
          <w:p w:rsidR="00E25576" w:rsidRPr="00D81FD4" w:rsidRDefault="00D81FD4" w:rsidP="00D81FD4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Google Chromebook Cart</w:t>
            </w:r>
          </w:p>
          <w:p w:rsidR="00794CD9" w:rsidRPr="001433EE" w:rsidRDefault="00794CD9" w:rsidP="00006654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006654" w:rsidRDefault="00794CD9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06654" w:rsidRDefault="00D81FD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who did not complete their nations will work on those first</w:t>
            </w:r>
          </w:p>
          <w:p w:rsidR="00D81FD4" w:rsidRDefault="00D81FD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use Chromebooks to complete the questions related to the other</w:t>
            </w:r>
          </w:p>
          <w:p w:rsidR="00D81FD4" w:rsidRPr="00006654" w:rsidRDefault="00D81FD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will show the class the primary sources and we will discuss their meanings. 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</w:tr>
      <w:tr w:rsidR="00794CD9" w:rsidTr="00794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D81FD4" w:rsidP="00794CD9">
            <w:r>
              <w:t>__</w:t>
            </w:r>
            <w:r w:rsidR="00794CD9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__X__    Summarizing &amp; Note taking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Cooperative Learning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006654" w:rsidP="00794CD9">
            <w:r>
              <w:t>__</w:t>
            </w:r>
            <w:r w:rsidR="00794CD9">
              <w:t>__    Identifying Similarities &amp; Differences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</w:t>
            </w:r>
            <w:r w:rsidR="00E25576">
              <w:t>X</w:t>
            </w:r>
            <w:r>
              <w:t>__    Nonlinguistic Representations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006654" w:rsidP="00794CD9">
            <w:r>
              <w:t>__</w:t>
            </w:r>
            <w:r w:rsidR="00794CD9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Setting Objectives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Generating &amp; Testing Hypotheses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D81FD4">
              <w:rPr>
                <w:b/>
              </w:rPr>
              <w:t xml:space="preserve">: Students will receive a grade for the successful completion of this drill.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794CD9" w:rsidRDefault="00794CD9" w:rsidP="00794CD9">
      <w:pPr>
        <w:jc w:val="center"/>
      </w:pPr>
    </w:p>
    <w:p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61F"/>
    <w:multiLevelType w:val="hybridMultilevel"/>
    <w:tmpl w:val="A7B45102"/>
    <w:lvl w:ilvl="0" w:tplc="8F60D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764D3B"/>
    <w:multiLevelType w:val="hybridMultilevel"/>
    <w:tmpl w:val="1EA2AD16"/>
    <w:lvl w:ilvl="0" w:tplc="E0C0D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9"/>
    <w:rsid w:val="00006654"/>
    <w:rsid w:val="00794CD9"/>
    <w:rsid w:val="00AA62AE"/>
    <w:rsid w:val="00D81FD4"/>
    <w:rsid w:val="00E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2689B57"/>
  <w15:docId w15:val="{CEBD58C4-3E0A-41CD-BAFF-92FADC2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4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2017-02-22T23:07:00Z</dcterms:created>
  <dcterms:modified xsi:type="dcterms:W3CDTF">2017-02-22T23:07:00Z</dcterms:modified>
</cp:coreProperties>
</file>