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-1200"/>
        <w:tblW w:w="117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5868"/>
        <w:gridCol w:w="5868"/>
      </w:tblGrid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Class/Subject: World History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Day 77</w:t>
            </w: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: Unit II (</w:t>
            </w:r>
            <w:r>
              <w:rPr>
                <w:rFonts w:ascii="Arial" w:eastAsia="Times New Roman" w:hAnsi="Arial" w:cs="Arial"/>
                <w:b/>
                <w:color w:val="000000"/>
                <w:szCs w:val="32"/>
              </w:rPr>
              <w:t>Non-</w:t>
            </w:r>
            <w:bookmarkStart w:id="0" w:name="_GoBack"/>
            <w:bookmarkEnd w:id="0"/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Western World) Examination</w:t>
            </w: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Objective(s)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SWBAT…prove their mastery of the prior material via an examination.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GLCE/CCS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Topic: The aforementioned ones from the previous lessons</w:t>
            </w:r>
          </w:p>
          <w:p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B3143" w:rsidRPr="001B3143" w:rsidRDefault="001B3143" w:rsidP="001B3143">
            <w:pPr>
              <w:spacing w:after="0" w:line="240" w:lineRule="auto"/>
              <w:ind w:left="1440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Materials: 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Examination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Scantron sheets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Paper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 xml:space="preserve">Procedure/Activities: 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News/This Day in History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Final Q &amp; A</w:t>
            </w:r>
          </w:p>
          <w:p w:rsidR="001B3143" w:rsidRPr="001B3143" w:rsidRDefault="001B3143" w:rsidP="001B3143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color w:val="000000"/>
                <w:szCs w:val="32"/>
              </w:rPr>
              <w:t>Unit II Examination</w:t>
            </w:r>
          </w:p>
          <w:p w:rsidR="001B3143" w:rsidRPr="001B3143" w:rsidRDefault="001B3143" w:rsidP="001B3143">
            <w:pPr>
              <w:spacing w:after="0" w:line="240" w:lineRule="auto"/>
              <w:ind w:left="1646"/>
              <w:rPr>
                <w:rFonts w:ascii="Arial" w:eastAsia="Times New Roman" w:hAnsi="Arial" w:cs="Arial"/>
                <w:b/>
                <w:color w:val="000000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:rsidTr="00114FFE">
        <w:tc>
          <w:tcPr>
            <w:tcW w:w="117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  <w:u w:val="single"/>
              </w:rPr>
              <w:t>Strategies</w:t>
            </w:r>
            <w:r w:rsidRPr="001B3143">
              <w:rPr>
                <w:rFonts w:ascii="Arial" w:eastAsia="Times New Roman" w:hAnsi="Arial" w:cs="Arial"/>
                <w:b/>
                <w:sz w:val="16"/>
                <w:szCs w:val="16"/>
                <w:u w:val="single"/>
              </w:rPr>
              <w:t xml:space="preserve"> (check all that apply)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Direct Instruction/lecture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Summarizing &amp; Note taking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Guided Practice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Cooperative Learning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Teacher Demo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Identifying Similarities &amp; Differences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Group Discussion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Nonlinguistic Representations (MC3 visual)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Graphic Organizer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Setting Objectives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Technology Integration</w:t>
            </w:r>
          </w:p>
        </w:tc>
        <w:tc>
          <w:tcPr>
            <w:tcW w:w="586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Generating &amp; Testing Hypotheses</w:t>
            </w:r>
          </w:p>
        </w:tc>
      </w:tr>
      <w:tr w:rsidR="001B3143" w:rsidRPr="001B3143" w:rsidTr="00114FFE">
        <w:tc>
          <w:tcPr>
            <w:tcW w:w="586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__X__    Independent Practice</w:t>
            </w:r>
          </w:p>
        </w:tc>
        <w:tc>
          <w:tcPr>
            <w:tcW w:w="5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1B3143">
              <w:rPr>
                <w:rFonts w:ascii="Arial" w:eastAsia="Times New Roman" w:hAnsi="Arial" w:cs="Arial"/>
                <w:szCs w:val="32"/>
              </w:rPr>
              <w:t>____    Other</w:t>
            </w:r>
            <w:r w:rsidRPr="001B3143">
              <w:rPr>
                <w:rFonts w:ascii="Arial" w:eastAsia="Times New Roman" w:hAnsi="Arial" w:cs="Arial"/>
                <w:sz w:val="16"/>
                <w:szCs w:val="16"/>
              </w:rPr>
              <w:t>(explain)</w:t>
            </w: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szCs w:val="32"/>
              </w:rPr>
            </w:pPr>
          </w:p>
        </w:tc>
      </w:tr>
      <w:tr w:rsidR="001B3143" w:rsidRPr="001B3143" w:rsidTr="00114FF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  <w:r w:rsidRPr="001B3143">
              <w:rPr>
                <w:rFonts w:ascii="Arial" w:eastAsia="Times New Roman" w:hAnsi="Arial" w:cs="Arial"/>
                <w:b/>
                <w:szCs w:val="32"/>
              </w:rPr>
              <w:t xml:space="preserve">Assessment: This is the summative assessment for the Western portion of this unit. </w:t>
            </w:r>
          </w:p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  <w:szCs w:val="32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143" w:rsidRPr="001B3143" w:rsidRDefault="001B3143" w:rsidP="001B3143">
            <w:pPr>
              <w:spacing w:after="0" w:line="240" w:lineRule="auto"/>
              <w:rPr>
                <w:rFonts w:ascii="Arial" w:eastAsia="Times New Roman" w:hAnsi="Arial" w:cs="Arial"/>
                <w:b/>
              </w:rPr>
            </w:pPr>
            <w:r w:rsidRPr="001B3143">
              <w:rPr>
                <w:rFonts w:ascii="Arial" w:eastAsia="Times New Roman" w:hAnsi="Arial" w:cs="Arial"/>
                <w:b/>
              </w:rPr>
              <w:t xml:space="preserve">Notes: </w:t>
            </w:r>
          </w:p>
        </w:tc>
      </w:tr>
    </w:tbl>
    <w:p w:rsidR="001B3143" w:rsidRPr="001B3143" w:rsidRDefault="001B3143" w:rsidP="001B3143">
      <w:pPr>
        <w:spacing w:after="0" w:line="240" w:lineRule="auto"/>
        <w:rPr>
          <w:rFonts w:ascii="Arial" w:eastAsia="Times New Roman" w:hAnsi="Arial" w:cs="Arial"/>
          <w:szCs w:val="32"/>
        </w:rPr>
      </w:pPr>
    </w:p>
    <w:p w:rsidR="006D4692" w:rsidRDefault="006D4692"/>
    <w:sectPr w:rsidR="006D46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C6691"/>
    <w:multiLevelType w:val="hybridMultilevel"/>
    <w:tmpl w:val="22100250"/>
    <w:lvl w:ilvl="0" w:tplc="91946290">
      <w:start w:val="1"/>
      <w:numFmt w:val="bullet"/>
      <w:lvlText w:val=""/>
      <w:lvlJc w:val="left"/>
      <w:pPr>
        <w:tabs>
          <w:tab w:val="num" w:pos="1790"/>
        </w:tabs>
        <w:ind w:left="1646" w:hanging="216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143"/>
    <w:rsid w:val="001B3143"/>
    <w:rsid w:val="006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60768A-A48C-4016-8D5E-20504E35F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Schools</Company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SALCICCIOLI</dc:creator>
  <cp:keywords/>
  <dc:description/>
  <cp:lastModifiedBy>ANTHONY SALCICCIOLI</cp:lastModifiedBy>
  <cp:revision>1</cp:revision>
  <dcterms:created xsi:type="dcterms:W3CDTF">2016-01-12T13:44:00Z</dcterms:created>
  <dcterms:modified xsi:type="dcterms:W3CDTF">2016-01-12T13:45:00Z</dcterms:modified>
</cp:coreProperties>
</file>