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7" w:rsidRPr="004A6252" w:rsidRDefault="005E0457" w:rsidP="004A6252">
      <w:pPr>
        <w:pStyle w:val="NoSpacing"/>
        <w:jc w:val="center"/>
        <w:rPr>
          <w:i/>
          <w:sz w:val="28"/>
          <w:u w:val="single"/>
        </w:rPr>
      </w:pPr>
      <w:r w:rsidRPr="004A6252">
        <w:rPr>
          <w:i/>
          <w:sz w:val="28"/>
          <w:u w:val="single"/>
        </w:rPr>
        <w:t>Balancing Chemical Equations</w:t>
      </w:r>
    </w:p>
    <w:p w:rsidR="005E0457" w:rsidRDefault="004A6252" w:rsidP="005E0457">
      <w:pPr>
        <w:pStyle w:val="NoSpacing"/>
      </w:pPr>
      <w:hyperlink r:id="rId7" w:history="1">
        <w:r w:rsidRPr="00AD7D5C">
          <w:rPr>
            <w:rStyle w:val="Hyperlink"/>
          </w:rPr>
          <w:t>http://phet.colorado.edu/en/contributions/view/3471</w:t>
        </w:r>
      </w:hyperlink>
      <w:r>
        <w:tab/>
      </w:r>
    </w:p>
    <w:p w:rsidR="005E0457" w:rsidRDefault="005E0457" w:rsidP="005E0457">
      <w:pPr>
        <w:pStyle w:val="NoSpacing"/>
      </w:pPr>
      <w:r>
        <w:t>1.  Use the simulation to adjust the coefficients and balance the following equation.  Select the balance scales and bar charts to help.  Fill in the proper coeff</w:t>
      </w:r>
      <w:r w:rsidR="004A6252">
        <w:t>icients when you are successful.</w:t>
      </w:r>
    </w:p>
    <w:p w:rsidR="005E0457" w:rsidRDefault="005E0457" w:rsidP="005E0457">
      <w:pPr>
        <w:pStyle w:val="NoSpacing"/>
        <w:jc w:val="center"/>
      </w:pPr>
      <w:r>
        <w:t>____ N</w:t>
      </w:r>
      <w:r w:rsidRPr="005E0457">
        <w:rPr>
          <w:vertAlign w:val="subscript"/>
        </w:rPr>
        <w:t>2</w:t>
      </w:r>
      <w:r>
        <w:t xml:space="preserve"> + ____ H</w:t>
      </w:r>
      <w:r w:rsidRPr="005E0457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____ NH</w:t>
      </w:r>
      <w:r w:rsidRPr="005E0457">
        <w:rPr>
          <w:vertAlign w:val="subscript"/>
        </w:rPr>
        <w:t>3</w:t>
      </w:r>
    </w:p>
    <w:p w:rsidR="005E0457" w:rsidRDefault="005E0457" w:rsidP="005E0457">
      <w:pPr>
        <w:pStyle w:val="NoSpacing"/>
        <w:jc w:val="center"/>
      </w:pPr>
    </w:p>
    <w:p w:rsidR="005E0457" w:rsidRDefault="005E0457" w:rsidP="005E0457">
      <w:pPr>
        <w:pStyle w:val="NoSpacing"/>
      </w:pPr>
      <w:r>
        <w:t>2.  Draw the particle view of the balanced equation as shown in the simulation.</w:t>
      </w:r>
    </w:p>
    <w:p w:rsidR="005E0457" w:rsidRDefault="001D4DBE" w:rsidP="005E045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69850</wp:posOffset>
                </wp:positionV>
                <wp:extent cx="2179955" cy="595630"/>
                <wp:effectExtent l="5080" t="13335" r="571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74.9pt;margin-top:5.5pt;width:171.6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69850</wp:posOffset>
                </wp:positionV>
                <wp:extent cx="2179955" cy="595630"/>
                <wp:effectExtent l="11430" t="13335" r="889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9.4pt;margin-top:5.5pt;width:171.6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"/>
            </w:pict>
          </mc:Fallback>
        </mc:AlternateContent>
      </w:r>
    </w:p>
    <w:p w:rsidR="005E0457" w:rsidRDefault="001D4DBE" w:rsidP="005E045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133985</wp:posOffset>
                </wp:positionV>
                <wp:extent cx="382270" cy="90805"/>
                <wp:effectExtent l="8890" t="19050" r="1841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90805"/>
                        </a:xfrm>
                        <a:prstGeom prst="rightArrow">
                          <a:avLst>
                            <a:gd name="adj1" fmla="val 50000"/>
                            <a:gd name="adj2" fmla="val 105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36.95pt;margin-top:10.55pt;width:30.1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"/>
            </w:pict>
          </mc:Fallback>
        </mc:AlternateContent>
      </w: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  <w:r>
        <w:t>3.  Describe the purpose of the balance scales and bar charts in the simulation.</w:t>
      </w: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  <w:r>
        <w:t>4.  In order for a chemical equation to be properly balanced, what must be true?</w:t>
      </w: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</w:p>
    <w:p w:rsidR="005E0457" w:rsidRDefault="005E0457" w:rsidP="005E0457">
      <w:pPr>
        <w:pStyle w:val="NoSpacing"/>
      </w:pPr>
      <w:r>
        <w:t>5.  Balance the other two examples.</w:t>
      </w:r>
      <w:bookmarkStart w:id="0" w:name="_GoBack"/>
      <w:bookmarkEnd w:id="0"/>
      <w:r>
        <w:tab/>
      </w:r>
    </w:p>
    <w:p w:rsidR="005E0457" w:rsidRDefault="004A6252" w:rsidP="004A6252">
      <w:pPr>
        <w:pStyle w:val="NoSpacing"/>
        <w:ind w:firstLine="720"/>
      </w:pPr>
      <w:r>
        <w:t>Separation</w:t>
      </w:r>
      <w:r w:rsidR="005E0457">
        <w:t xml:space="preserve"> of water</w:t>
      </w:r>
      <w:r>
        <w:tab/>
      </w:r>
      <w:r>
        <w:tab/>
      </w:r>
      <w:r>
        <w:tab/>
      </w:r>
      <w:r w:rsidR="004027AF">
        <w:t>___ H</w:t>
      </w:r>
      <w:r w:rsidR="004027AF" w:rsidRPr="004027AF">
        <w:rPr>
          <w:vertAlign w:val="subscript"/>
        </w:rPr>
        <w:t>2</w:t>
      </w:r>
      <w:r w:rsidR="004027AF">
        <w:t xml:space="preserve">O </w:t>
      </w:r>
      <w:r w:rsidR="004027AF">
        <w:sym w:font="Wingdings" w:char="F0E0"/>
      </w:r>
      <w:r w:rsidR="004027AF">
        <w:t xml:space="preserve"> ___ H</w:t>
      </w:r>
      <w:r w:rsidR="004027AF" w:rsidRPr="004027AF">
        <w:rPr>
          <w:vertAlign w:val="subscript"/>
        </w:rPr>
        <w:t>2</w:t>
      </w:r>
      <w:r w:rsidR="004027AF">
        <w:t xml:space="preserve"> + ___ O</w:t>
      </w:r>
      <w:r w:rsidR="004027AF" w:rsidRPr="004027AF">
        <w:rPr>
          <w:vertAlign w:val="subscript"/>
        </w:rPr>
        <w:t>2</w:t>
      </w:r>
    </w:p>
    <w:p w:rsidR="005E0457" w:rsidRDefault="005E0457" w:rsidP="005E0457">
      <w:pPr>
        <w:pStyle w:val="NoSpacing"/>
      </w:pPr>
    </w:p>
    <w:p w:rsidR="004027AF" w:rsidRDefault="005E0457" w:rsidP="004A6252">
      <w:pPr>
        <w:pStyle w:val="NoSpacing"/>
        <w:ind w:firstLine="720"/>
      </w:pPr>
      <w:r>
        <w:t>Combust</w:t>
      </w:r>
      <w:r w:rsidR="004A6252">
        <w:t>ion</w:t>
      </w:r>
      <w:r>
        <w:t xml:space="preserve"> of methane</w:t>
      </w:r>
      <w:r w:rsidR="004A6252">
        <w:tab/>
      </w:r>
      <w:r w:rsidR="004A6252">
        <w:tab/>
      </w:r>
      <w:r w:rsidR="004027AF">
        <w:t>___ CH</w:t>
      </w:r>
      <w:r w:rsidR="004027AF">
        <w:rPr>
          <w:vertAlign w:val="subscript"/>
        </w:rPr>
        <w:t>4</w:t>
      </w:r>
      <w:r w:rsidR="004027AF">
        <w:t xml:space="preserve"> + ___ O</w:t>
      </w:r>
      <w:r w:rsidR="004027AF">
        <w:rPr>
          <w:vertAlign w:val="subscript"/>
        </w:rPr>
        <w:t>2</w:t>
      </w:r>
      <w:r w:rsidR="004027AF">
        <w:t xml:space="preserve"> </w:t>
      </w:r>
      <w:r w:rsidR="004027AF">
        <w:sym w:font="Wingdings" w:char="F0E0"/>
      </w:r>
      <w:r w:rsidR="004027AF">
        <w:t xml:space="preserve"> ___ CO</w:t>
      </w:r>
      <w:r w:rsidR="004027AF" w:rsidRPr="004027AF">
        <w:rPr>
          <w:vertAlign w:val="subscript"/>
        </w:rPr>
        <w:t>2</w:t>
      </w:r>
      <w:r w:rsidR="004027AF">
        <w:t xml:space="preserve"> + ___ H</w:t>
      </w:r>
      <w:r w:rsidR="004027AF" w:rsidRPr="004027AF">
        <w:rPr>
          <w:vertAlign w:val="subscript"/>
        </w:rPr>
        <w:t>2</w:t>
      </w:r>
      <w:r w:rsidR="004027AF">
        <w:t>O</w:t>
      </w:r>
    </w:p>
    <w:p w:rsidR="004027AF" w:rsidRDefault="004027AF" w:rsidP="004027AF">
      <w:pPr>
        <w:pStyle w:val="NoSpacing"/>
      </w:pPr>
    </w:p>
    <w:p w:rsidR="004027AF" w:rsidRDefault="004027AF" w:rsidP="004027AF">
      <w:pPr>
        <w:pStyle w:val="NoSpacing"/>
      </w:pPr>
    </w:p>
    <w:p w:rsidR="004027AF" w:rsidRDefault="004027AF" w:rsidP="004027AF">
      <w:pPr>
        <w:pStyle w:val="NoSpacing"/>
      </w:pPr>
      <w:r>
        <w:t xml:space="preserve">6.  The number placed in front of a formula is called a coefficient.  The small number within a chemical formula is called a subscript.  </w:t>
      </w:r>
      <w:r w:rsidR="005B0509">
        <w:t>Why do we adjust coefficients when balancing chemical equations and not subscripts?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  <w:rPr>
          <w:b/>
        </w:rPr>
      </w:pPr>
      <w:r>
        <w:rPr>
          <w:b/>
        </w:rPr>
        <w:t>GAME</w:t>
      </w:r>
    </w:p>
    <w:p w:rsidR="00937AF8" w:rsidRDefault="00937AF8" w:rsidP="004027AF">
      <w:pPr>
        <w:pStyle w:val="NoSpacing"/>
        <w:rPr>
          <w:b/>
        </w:rPr>
      </w:pPr>
    </w:p>
    <w:p w:rsidR="00937AF8" w:rsidRDefault="00937AF8" w:rsidP="004027AF">
      <w:pPr>
        <w:pStyle w:val="NoSpacing"/>
      </w:pPr>
      <w:r w:rsidRPr="00937AF8">
        <w:t>Record your score for each of the levels in the balancing game</w:t>
      </w:r>
      <w:r>
        <w:t>: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ab/>
      </w:r>
      <w:r>
        <w:tab/>
        <w:t>Score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1</w:t>
      </w:r>
      <w:r>
        <w:tab/>
      </w:r>
      <w:r>
        <w:tab/>
      </w:r>
      <w:r>
        <w:tab/>
        <w:t>/ 10</w:t>
      </w:r>
    </w:p>
    <w:p w:rsidR="00937AF8" w:rsidRDefault="00937AF8" w:rsidP="004027AF">
      <w:pPr>
        <w:pStyle w:val="NoSpacing"/>
      </w:pPr>
    </w:p>
    <w:p w:rsidR="00937AF8" w:rsidRDefault="00937AF8" w:rsidP="004027AF">
      <w:pPr>
        <w:pStyle w:val="NoSpacing"/>
      </w:pPr>
      <w:r>
        <w:t>Level 2</w:t>
      </w:r>
      <w:r>
        <w:tab/>
      </w:r>
      <w:r>
        <w:tab/>
      </w:r>
      <w:r>
        <w:tab/>
        <w:t>/10</w:t>
      </w:r>
    </w:p>
    <w:p w:rsidR="00937AF8" w:rsidRDefault="00937AF8" w:rsidP="004027AF">
      <w:pPr>
        <w:pStyle w:val="NoSpacing"/>
      </w:pPr>
    </w:p>
    <w:p w:rsidR="00937AF8" w:rsidRPr="00937AF8" w:rsidRDefault="00937AF8" w:rsidP="004027AF">
      <w:pPr>
        <w:pStyle w:val="NoSpacing"/>
      </w:pPr>
      <w:r>
        <w:t>Level 3</w:t>
      </w:r>
      <w:r>
        <w:tab/>
      </w:r>
      <w:r>
        <w:tab/>
      </w:r>
      <w:r>
        <w:tab/>
        <w:t>/ 10</w:t>
      </w:r>
    </w:p>
    <w:sectPr w:rsidR="00937AF8" w:rsidRPr="00937AF8" w:rsidSect="00A342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52" w:rsidRDefault="004A6252" w:rsidP="004A6252">
      <w:pPr>
        <w:spacing w:after="0" w:line="240" w:lineRule="auto"/>
      </w:pPr>
      <w:r>
        <w:separator/>
      </w:r>
    </w:p>
  </w:endnote>
  <w:endnote w:type="continuationSeparator" w:id="0">
    <w:p w:rsidR="004A6252" w:rsidRDefault="004A6252" w:rsidP="004A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52" w:rsidRDefault="004A6252" w:rsidP="004A6252">
      <w:pPr>
        <w:spacing w:after="0" w:line="240" w:lineRule="auto"/>
      </w:pPr>
      <w:r>
        <w:separator/>
      </w:r>
    </w:p>
  </w:footnote>
  <w:footnote w:type="continuationSeparator" w:id="0">
    <w:p w:rsidR="004A6252" w:rsidRDefault="004A6252" w:rsidP="004A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52" w:rsidRDefault="004A6252">
    <w:pPr>
      <w:pStyle w:val="Header"/>
    </w:pPr>
    <w:r>
      <w:t>Name____________________________________</w:t>
    </w:r>
    <w:proofErr w:type="gramStart"/>
    <w:r>
      <w:t>_  Date</w:t>
    </w:r>
    <w:proofErr w:type="gramEnd"/>
    <w:r>
      <w:t>____________________  Page_________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7"/>
    <w:rsid w:val="001D4DBE"/>
    <w:rsid w:val="004027AF"/>
    <w:rsid w:val="004A6252"/>
    <w:rsid w:val="005B0509"/>
    <w:rsid w:val="005E0457"/>
    <w:rsid w:val="00937AF8"/>
    <w:rsid w:val="00A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4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52"/>
  </w:style>
  <w:style w:type="paragraph" w:styleId="Footer">
    <w:name w:val="footer"/>
    <w:basedOn w:val="Normal"/>
    <w:link w:val="FooterChar"/>
    <w:uiPriority w:val="99"/>
    <w:unhideWhenUsed/>
    <w:rsid w:val="004A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4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52"/>
  </w:style>
  <w:style w:type="paragraph" w:styleId="Footer">
    <w:name w:val="footer"/>
    <w:basedOn w:val="Normal"/>
    <w:link w:val="FooterChar"/>
    <w:uiPriority w:val="99"/>
    <w:unhideWhenUsed/>
    <w:rsid w:val="004A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contributions/view/34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sldavi5</dc:creator>
  <cp:lastModifiedBy>Clarenceville User</cp:lastModifiedBy>
  <cp:revision>3</cp:revision>
  <dcterms:created xsi:type="dcterms:W3CDTF">2014-01-17T13:31:00Z</dcterms:created>
  <dcterms:modified xsi:type="dcterms:W3CDTF">2014-05-07T18:42:00Z</dcterms:modified>
</cp:coreProperties>
</file>