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1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335"/>
        <w:gridCol w:w="533"/>
        <w:gridCol w:w="5868"/>
      </w:tblGrid>
      <w:tr w:rsidR="00B6666E" w:rsidTr="00B6666E">
        <w:tc>
          <w:tcPr>
            <w:tcW w:w="5335" w:type="dxa"/>
            <w:tcBorders>
              <w:bottom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6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11: Unit IV Introduction</w:t>
            </w:r>
          </w:p>
        </w:tc>
      </w:tr>
      <w:tr w:rsidR="00B6666E" w:rsidTr="00B6666E"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jc w:val="center"/>
              <w:rPr>
                <w:color w:val="000000"/>
              </w:rPr>
            </w:pP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rPr>
                <w:b/>
                <w:color w:val="000000"/>
              </w:rPr>
            </w:pPr>
          </w:p>
        </w:tc>
      </w:tr>
      <w:tr w:rsidR="00B6666E" w:rsidTr="00B6666E"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B6666E" w:rsidRPr="001433EE" w:rsidRDefault="00B6666E" w:rsidP="00B6666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reflect upon their prior knowledge and create a schema framework for the MC3 Unit IV unit. 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B6666E" w:rsidRPr="001433EE" w:rsidRDefault="00B6666E" w:rsidP="00B6666E">
            <w:pPr>
              <w:rPr>
                <w:color w:val="000000"/>
              </w:rPr>
            </w:pPr>
            <w:r>
              <w:rPr>
                <w:b/>
                <w:color w:val="000000"/>
              </w:rPr>
              <w:t>Topic: Overview of unit benchmarks and GLCEs:</w:t>
            </w:r>
          </w:p>
          <w:tbl>
            <w:tblPr>
              <w:tblW w:w="8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7"/>
              <w:gridCol w:w="6911"/>
            </w:tblGrid>
            <w:tr w:rsidR="00B6666E" w:rsidTr="004A708C">
              <w:tc>
                <w:tcPr>
                  <w:tcW w:w="1777" w:type="dxa"/>
                </w:tcPr>
                <w:p w:rsidR="00B6666E" w:rsidRDefault="00B6666E" w:rsidP="00B6666E">
                  <w:pPr>
                    <w:framePr w:hSpace="180" w:wrap="around" w:vAnchor="text" w:hAnchor="margin" w:xAlign="center" w:y="-1214"/>
                    <w:rPr>
                      <w:iCs/>
                    </w:rPr>
                  </w:pPr>
                  <w:r>
                    <w:rPr>
                      <w:iCs/>
                    </w:rPr>
                    <w:t>Nationalism and Political Revolutions</w:t>
                  </w:r>
                </w:p>
              </w:tc>
              <w:tc>
                <w:tcPr>
                  <w:tcW w:w="6911" w:type="dxa"/>
                </w:tcPr>
                <w:p w:rsidR="00B6666E" w:rsidRDefault="00B6666E" w:rsidP="00B6666E">
                  <w:pPr>
                    <w:pStyle w:val="Header"/>
                    <w:framePr w:hSpace="180" w:wrap="around" w:vAnchor="text" w:hAnchor="margin" w:xAlign="center" w:y="-1214"/>
                    <w:tabs>
                      <w:tab w:val="clear" w:pos="4320"/>
                      <w:tab w:val="clear" w:pos="8640"/>
                    </w:tabs>
                    <w:rPr>
                      <w:iCs/>
                    </w:rPr>
                  </w:pPr>
                  <w:r>
                    <w:rPr>
                      <w:iCs/>
                    </w:rPr>
                    <w:t>6.1.1; 6.2.1; 6.2.2; 6.3.1</w:t>
                  </w:r>
                </w:p>
              </w:tc>
            </w:tr>
            <w:tr w:rsidR="00B6666E" w:rsidTr="004A708C">
              <w:tc>
                <w:tcPr>
                  <w:tcW w:w="1777" w:type="dxa"/>
                </w:tcPr>
                <w:p w:rsidR="00B6666E" w:rsidRDefault="00B6666E" w:rsidP="00B6666E">
                  <w:pPr>
                    <w:framePr w:hSpace="180" w:wrap="around" w:vAnchor="text" w:hAnchor="margin" w:xAlign="center" w:y="-1214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Industrialization </w:t>
                  </w:r>
                </w:p>
              </w:tc>
              <w:tc>
                <w:tcPr>
                  <w:tcW w:w="6911" w:type="dxa"/>
                </w:tcPr>
                <w:p w:rsidR="00B6666E" w:rsidRDefault="00B6666E" w:rsidP="00B6666E">
                  <w:pPr>
                    <w:framePr w:hSpace="180" w:wrap="around" w:vAnchor="text" w:hAnchor="margin" w:xAlign="center" w:y="-1214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6.1.1; 6.1.2; 6.1.3; 6.1.4; 6.2.3; 6.3.1; 6.3.2</w:t>
                  </w:r>
                </w:p>
              </w:tc>
            </w:tr>
            <w:tr w:rsidR="00B6666E" w:rsidTr="004A708C">
              <w:tc>
                <w:tcPr>
                  <w:tcW w:w="1777" w:type="dxa"/>
                </w:tcPr>
                <w:p w:rsidR="00B6666E" w:rsidRDefault="00B6666E" w:rsidP="00B6666E">
                  <w:pPr>
                    <w:framePr w:hSpace="180" w:wrap="around" w:vAnchor="text" w:hAnchor="margin" w:xAlign="center" w:y="-1214"/>
                    <w:rPr>
                      <w:iCs/>
                    </w:rPr>
                  </w:pPr>
                  <w:r>
                    <w:rPr>
                      <w:iCs/>
                    </w:rPr>
                    <w:t xml:space="preserve">Imperialism </w:t>
                  </w:r>
                </w:p>
              </w:tc>
              <w:tc>
                <w:tcPr>
                  <w:tcW w:w="6911" w:type="dxa"/>
                </w:tcPr>
                <w:p w:rsidR="00B6666E" w:rsidRDefault="00B6666E" w:rsidP="00B6666E">
                  <w:pPr>
                    <w:framePr w:hSpace="180" w:wrap="around" w:vAnchor="text" w:hAnchor="margin" w:xAlign="center" w:y="-1214"/>
                    <w:rPr>
                      <w:iCs/>
                    </w:rPr>
                  </w:pPr>
                  <w:r>
                    <w:rPr>
                      <w:iCs/>
                    </w:rPr>
                    <w:t>6.1.1; 6.1.2; 6.1.5; 6.2.4; 6.3.1; 6.3.2; 6.3.3</w:t>
                  </w:r>
                </w:p>
              </w:tc>
            </w:tr>
          </w:tbl>
          <w:p w:rsidR="00B6666E" w:rsidRPr="001433EE" w:rsidRDefault="00B6666E" w:rsidP="00B6666E">
            <w:pPr>
              <w:rPr>
                <w:color w:val="000000"/>
              </w:rPr>
            </w:pPr>
          </w:p>
        </w:tc>
      </w:tr>
      <w:tr w:rsidR="00B6666E" w:rsidTr="00B6666E"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66E" w:rsidRPr="001433EE" w:rsidRDefault="00B6666E" w:rsidP="00B6666E">
            <w:pPr>
              <w:jc w:val="center"/>
              <w:rPr>
                <w:color w:val="000000"/>
              </w:rPr>
            </w:pP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66E" w:rsidRPr="001433EE" w:rsidRDefault="00B6666E" w:rsidP="00B6666E">
            <w:pPr>
              <w:jc w:val="center"/>
              <w:rPr>
                <w:color w:val="000000"/>
              </w:rPr>
            </w:pPr>
          </w:p>
        </w:tc>
      </w:tr>
      <w:tr w:rsidR="00B6666E" w:rsidTr="00B6666E"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66E" w:rsidRDefault="00B6666E" w:rsidP="00B6666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B6666E" w:rsidRDefault="00B6666E" w:rsidP="00B6666E">
            <w:pPr>
              <w:rPr>
                <w:b/>
                <w:color w:val="000000"/>
              </w:rPr>
            </w:pPr>
          </w:p>
          <w:p w:rsidR="00B6666E" w:rsidRDefault="00B6666E" w:rsidP="00B6666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Clip- Reading of the Constitution </w:t>
            </w:r>
          </w:p>
          <w:p w:rsidR="00B6666E" w:rsidRDefault="00B6666E" w:rsidP="00B6666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organizer</w:t>
            </w:r>
          </w:p>
          <w:p w:rsidR="00B6666E" w:rsidRPr="00B6666E" w:rsidRDefault="00B6666E" w:rsidP="00B6666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World History f</w:t>
            </w:r>
            <w:r w:rsidRPr="00B6666E">
              <w:rPr>
                <w:b/>
                <w:color w:val="000000"/>
              </w:rPr>
              <w:t xml:space="preserve">or Us All Unit Overview PowerPoint. 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66E" w:rsidRDefault="00B6666E" w:rsidP="00B6666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B6666E" w:rsidRDefault="00B6666E" w:rsidP="00B6666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B6666E" w:rsidRDefault="00B6666E" w:rsidP="00B6666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Housekeeping/Return MC3 Unit III exams and field questions related to it. </w:t>
            </w:r>
          </w:p>
          <w:p w:rsidR="00B6666E" w:rsidRDefault="00B6666E" w:rsidP="00B6666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 clip- Constitution reading- how does it fit into a world history framework?</w:t>
            </w:r>
          </w:p>
          <w:p w:rsidR="00B6666E" w:rsidRDefault="00B6666E" w:rsidP="00B6666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Pair up- graphic organizer to explore prior knowledge- share out. </w:t>
            </w:r>
          </w:p>
          <w:p w:rsidR="00B6666E" w:rsidRDefault="00B6666E" w:rsidP="00B6666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World History for Us All PowerPoint with notes- these notes can be used for an open note quiz tomorrow.</w:t>
            </w:r>
          </w:p>
          <w:p w:rsidR="00B6666E" w:rsidRPr="001433EE" w:rsidRDefault="00B6666E" w:rsidP="00B6666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</w:t>
            </w:r>
          </w:p>
        </w:tc>
      </w:tr>
      <w:tr w:rsidR="00B6666E" w:rsidTr="00B6666E"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66E" w:rsidRDefault="00B6666E" w:rsidP="00B6666E">
            <w:pPr>
              <w:jc w:val="center"/>
            </w:pP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66E" w:rsidRDefault="00B6666E" w:rsidP="00B6666E">
            <w:pPr>
              <w:jc w:val="center"/>
            </w:pPr>
          </w:p>
        </w:tc>
      </w:tr>
      <w:tr w:rsidR="00B6666E" w:rsidTr="00B6666E">
        <w:tc>
          <w:tcPr>
            <w:tcW w:w="11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6666E" w:rsidTr="00B6666E">
        <w:tc>
          <w:tcPr>
            <w:tcW w:w="58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66E" w:rsidRDefault="00B6666E" w:rsidP="00B6666E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666E" w:rsidRDefault="00B6666E" w:rsidP="00B6666E">
            <w:r>
              <w:t>__X__    Summarizing &amp; Note taking</w:t>
            </w:r>
          </w:p>
        </w:tc>
      </w:tr>
      <w:tr w:rsidR="00B6666E" w:rsidTr="00B6666E">
        <w:tc>
          <w:tcPr>
            <w:tcW w:w="58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66E" w:rsidRDefault="00B6666E" w:rsidP="00B6666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666E" w:rsidRDefault="00B6666E" w:rsidP="00B6666E">
            <w:r>
              <w:t>__X__    Cooperative Learning</w:t>
            </w:r>
          </w:p>
        </w:tc>
      </w:tr>
      <w:tr w:rsidR="00B6666E" w:rsidTr="00B6666E">
        <w:tc>
          <w:tcPr>
            <w:tcW w:w="58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66E" w:rsidRDefault="00B6666E" w:rsidP="00B6666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666E" w:rsidRDefault="00B6666E" w:rsidP="00B6666E">
            <w:r>
              <w:t>____    Identifying Similarities &amp; Differences</w:t>
            </w:r>
          </w:p>
        </w:tc>
      </w:tr>
      <w:tr w:rsidR="00B6666E" w:rsidTr="00B6666E">
        <w:tc>
          <w:tcPr>
            <w:tcW w:w="58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66E" w:rsidRDefault="00B6666E" w:rsidP="00B6666E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666E" w:rsidRDefault="00B6666E" w:rsidP="00B6666E">
            <w:r>
              <w:t>____    Nonlinguistic Representations</w:t>
            </w:r>
          </w:p>
        </w:tc>
      </w:tr>
      <w:tr w:rsidR="00B6666E" w:rsidTr="00B6666E">
        <w:tc>
          <w:tcPr>
            <w:tcW w:w="58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66E" w:rsidRDefault="00B6666E" w:rsidP="00B6666E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666E" w:rsidRDefault="00B6666E" w:rsidP="00B6666E">
            <w:r>
              <w:t>____    Setting Objectives</w:t>
            </w:r>
          </w:p>
        </w:tc>
      </w:tr>
      <w:tr w:rsidR="00B6666E" w:rsidTr="00B6666E">
        <w:tc>
          <w:tcPr>
            <w:tcW w:w="58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66E" w:rsidRDefault="00B6666E" w:rsidP="00B6666E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666E" w:rsidRDefault="00B6666E" w:rsidP="00B6666E">
            <w:r>
              <w:t>____    Generating &amp; Testing Hypotheses</w:t>
            </w:r>
          </w:p>
        </w:tc>
      </w:tr>
      <w:tr w:rsidR="00B6666E" w:rsidTr="00B6666E">
        <w:tc>
          <w:tcPr>
            <w:tcW w:w="5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666E" w:rsidRDefault="00B6666E" w:rsidP="00B6666E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B6666E" w:rsidTr="00B6666E">
        <w:tc>
          <w:tcPr>
            <w:tcW w:w="5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66E" w:rsidRDefault="00B6666E" w:rsidP="00B6666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66E" w:rsidRDefault="00B6666E" w:rsidP="00B6666E"/>
        </w:tc>
      </w:tr>
      <w:tr w:rsidR="00B6666E" w:rsidTr="00B6666E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There will be a quiz related to the PowerPoint that will be given at the beginning of class tomorrow. </w:t>
            </w:r>
          </w:p>
          <w:p w:rsidR="00B6666E" w:rsidRPr="001433EE" w:rsidRDefault="00B6666E" w:rsidP="00B6666E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6E" w:rsidRPr="001433EE" w:rsidRDefault="00B6666E" w:rsidP="00B6666E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B6666E" w:rsidRDefault="00B6666E" w:rsidP="00B6666E">
      <w:pPr>
        <w:jc w:val="center"/>
      </w:pPr>
      <w:bookmarkStart w:id="0" w:name="_GoBack"/>
    </w:p>
    <w:bookmarkEnd w:id="0"/>
    <w:p w:rsidR="00B6666E" w:rsidRDefault="00B6666E" w:rsidP="00B6666E">
      <w:pPr>
        <w:jc w:val="center"/>
      </w:pPr>
    </w:p>
    <w:p w:rsidR="00BE341A" w:rsidRDefault="00BE341A"/>
    <w:sectPr w:rsidR="00BE3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8172EEA"/>
    <w:multiLevelType w:val="hybridMultilevel"/>
    <w:tmpl w:val="EF288D50"/>
    <w:lvl w:ilvl="0" w:tplc="A74A43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6E"/>
    <w:rsid w:val="00B6666E"/>
    <w:rsid w:val="00B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6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6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66E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B66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6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6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66E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B6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>Clarenceville School District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2014-11-19T16:26:00Z</dcterms:created>
  <dcterms:modified xsi:type="dcterms:W3CDTF">2014-11-19T16:29:00Z</dcterms:modified>
</cp:coreProperties>
</file>