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ED2692" w:rsidTr="00ED2692">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color w:val="000000"/>
              </w:rPr>
            </w:pPr>
            <w:r>
              <w:rPr>
                <w:b/>
                <w:color w:val="000000"/>
              </w:rPr>
              <w:t>Class/Subject: World History “B”</w:t>
            </w:r>
          </w:p>
        </w:tc>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color w:val="000000"/>
              </w:rPr>
            </w:pPr>
            <w:r>
              <w:rPr>
                <w:b/>
                <w:color w:val="000000"/>
              </w:rPr>
              <w:t xml:space="preserve">Day 4: The Renaissance </w:t>
            </w:r>
          </w:p>
        </w:tc>
      </w:tr>
      <w:tr w:rsidR="00ED2692" w:rsidTr="00ED2692">
        <w:tc>
          <w:tcPr>
            <w:tcW w:w="5868" w:type="dxa"/>
            <w:tcBorders>
              <w:top w:val="single" w:sz="4" w:space="0" w:color="auto"/>
              <w:left w:val="nil"/>
              <w:bottom w:val="single" w:sz="4" w:space="0" w:color="auto"/>
              <w:right w:val="single" w:sz="4" w:space="0" w:color="auto"/>
            </w:tcBorders>
          </w:tcPr>
          <w:p w:rsidR="00ED2692" w:rsidRDefault="00ED2692" w:rsidP="00ED2692">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color w:val="000000"/>
              </w:rPr>
            </w:pPr>
          </w:p>
        </w:tc>
      </w:tr>
      <w:tr w:rsidR="00ED2692" w:rsidTr="00ED2692">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color w:val="000000"/>
              </w:rPr>
            </w:pPr>
            <w:r>
              <w:rPr>
                <w:b/>
                <w:color w:val="000000"/>
              </w:rPr>
              <w:t>Objective(s)</w:t>
            </w:r>
          </w:p>
          <w:p w:rsidR="00ED2692" w:rsidRDefault="00ED2692" w:rsidP="00ED2692">
            <w:pPr>
              <w:rPr>
                <w:color w:val="000000"/>
              </w:rPr>
            </w:pPr>
            <w:r>
              <w:rPr>
                <w:b/>
                <w:color w:val="000000"/>
              </w:rPr>
              <w:t xml:space="preserve">SWBAT…Evaluate the causal factors and affects the Renaissance had on </w:t>
            </w:r>
            <w:smartTag w:uri="urn:schemas-microsoft-com:office:smarttags" w:element="place">
              <w:r>
                <w:rPr>
                  <w:b/>
                  <w:color w:val="000000"/>
                </w:rPr>
                <w:t>Europe</w:t>
              </w:r>
            </w:smartTag>
            <w:r>
              <w:rPr>
                <w:b/>
                <w:color w:val="000000"/>
              </w:rPr>
              <w:t xml:space="preserve"> and the world. </w:t>
            </w:r>
          </w:p>
        </w:tc>
        <w:tc>
          <w:tcPr>
            <w:tcW w:w="5868" w:type="dxa"/>
            <w:tcBorders>
              <w:top w:val="single" w:sz="4" w:space="0" w:color="auto"/>
              <w:left w:val="single" w:sz="4" w:space="0" w:color="auto"/>
              <w:bottom w:val="single" w:sz="4" w:space="0" w:color="auto"/>
              <w:right w:val="single" w:sz="4" w:space="0" w:color="auto"/>
            </w:tcBorders>
          </w:tcPr>
          <w:p w:rsidR="00ED2692" w:rsidRDefault="00ED2692" w:rsidP="00ED2692">
            <w:pPr>
              <w:rPr>
                <w:b/>
                <w:color w:val="000000"/>
              </w:rPr>
            </w:pPr>
            <w:r>
              <w:rPr>
                <w:b/>
                <w:color w:val="000000"/>
              </w:rPr>
              <w:t>GLCE/CCS</w:t>
            </w:r>
          </w:p>
          <w:p w:rsidR="00ED2692" w:rsidRDefault="00ED2692" w:rsidP="00ED2692">
            <w:pPr>
              <w:ind w:left="1440" w:hanging="1440"/>
              <w:rPr>
                <w:b/>
                <w:color w:val="000000"/>
              </w:rPr>
            </w:pPr>
            <w:r>
              <w:rPr>
                <w:b/>
                <w:color w:val="000000"/>
              </w:rPr>
              <w:t xml:space="preserve">Topic: </w:t>
            </w:r>
          </w:p>
          <w:p w:rsidR="00ED2692" w:rsidRDefault="00ED2692" w:rsidP="00ED2692">
            <w:pPr>
              <w:ind w:left="1440" w:hanging="1440"/>
              <w:rPr>
                <w:bCs/>
                <w:sz w:val="16"/>
                <w:szCs w:val="16"/>
              </w:rPr>
            </w:pPr>
            <w:r>
              <w:rPr>
                <w:bCs/>
                <w:i/>
                <w:iCs/>
                <w:sz w:val="16"/>
                <w:szCs w:val="16"/>
              </w:rPr>
              <w:t>WHG 5.3.5:</w:t>
            </w:r>
            <w:r>
              <w:rPr>
                <w:bCs/>
                <w:sz w:val="16"/>
                <w:szCs w:val="16"/>
              </w:rPr>
              <w:tab/>
            </w:r>
            <w:r>
              <w:rPr>
                <w:bCs/>
                <w:sz w:val="16"/>
                <w:szCs w:val="16"/>
                <w:u w:val="single"/>
              </w:rPr>
              <w:t>Europe through the 18th Century</w:t>
            </w:r>
            <w:r>
              <w:rPr>
                <w:bCs/>
                <w:sz w:val="16"/>
                <w:szCs w:val="16"/>
              </w:rPr>
              <w:t xml:space="preserve"> - Analyze the major political, religious, cultural, and economic transformations in </w:t>
            </w:r>
            <w:smartTag w:uri="urn:schemas-microsoft-com:office:smarttags" w:element="place">
              <w:r>
                <w:rPr>
                  <w:bCs/>
                  <w:sz w:val="16"/>
                  <w:szCs w:val="16"/>
                </w:rPr>
                <w:t>Europe</w:t>
              </w:r>
            </w:smartTag>
            <w:r>
              <w:rPr>
                <w:bCs/>
                <w:sz w:val="16"/>
                <w:szCs w:val="16"/>
              </w:rPr>
              <w:t xml:space="preserve"> by</w:t>
            </w:r>
          </w:p>
          <w:p w:rsidR="00ED2692" w:rsidRDefault="00ED2692" w:rsidP="00ED2692">
            <w:pPr>
              <w:numPr>
                <w:ilvl w:val="0"/>
                <w:numId w:val="1"/>
              </w:numPr>
              <w:tabs>
                <w:tab w:val="num" w:pos="1760"/>
              </w:tabs>
              <w:ind w:left="1760" w:hanging="330"/>
              <w:rPr>
                <w:bCs/>
                <w:sz w:val="16"/>
                <w:szCs w:val="16"/>
              </w:rPr>
            </w:pPr>
            <w:r>
              <w:rPr>
                <w:bCs/>
                <w:sz w:val="16"/>
                <w:szCs w:val="16"/>
              </w:rPr>
              <w:t xml:space="preserve">analyzing transformations in </w:t>
            </w:r>
            <w:smartTag w:uri="urn:schemas-microsoft-com:office:smarttags" w:element="place">
              <w:r>
                <w:rPr>
                  <w:bCs/>
                  <w:sz w:val="16"/>
                  <w:szCs w:val="16"/>
                </w:rPr>
                <w:t>Europe</w:t>
              </w:r>
            </w:smartTag>
            <w:r>
              <w:rPr>
                <w:bCs/>
                <w:sz w:val="16"/>
                <w:szCs w:val="16"/>
              </w:rPr>
              <w:t>’s state structure, including the rising military, bureaucratic, and nationalist power of European states including absolutism</w:t>
            </w:r>
          </w:p>
          <w:p w:rsidR="00ED2692" w:rsidRDefault="00ED2692" w:rsidP="00ED2692">
            <w:pPr>
              <w:numPr>
                <w:ilvl w:val="0"/>
                <w:numId w:val="2"/>
              </w:numPr>
              <w:rPr>
                <w:bCs/>
                <w:sz w:val="16"/>
                <w:szCs w:val="16"/>
              </w:rPr>
            </w:pPr>
            <w:r>
              <w:rPr>
                <w:bCs/>
                <w:sz w:val="16"/>
                <w:szCs w:val="16"/>
              </w:rPr>
              <w:t>analyzing how the Renaissance, Reformation, Scientific Revolution, and the Enlightenment contributed to transformations in European society</w:t>
            </w:r>
          </w:p>
          <w:p w:rsidR="00ED2692" w:rsidRDefault="00ED2692" w:rsidP="00ED2692">
            <w:pPr>
              <w:rPr>
                <w:b/>
                <w:bCs/>
                <w:sz w:val="16"/>
                <w:szCs w:val="16"/>
              </w:rPr>
            </w:pPr>
          </w:p>
          <w:p w:rsidR="00ED2692" w:rsidRDefault="00ED2692" w:rsidP="00ED2692">
            <w:pPr>
              <w:ind w:left="1430" w:hanging="1430"/>
              <w:rPr>
                <w:sz w:val="16"/>
                <w:szCs w:val="16"/>
              </w:rPr>
            </w:pPr>
            <w:r>
              <w:rPr>
                <w:i/>
                <w:iCs/>
                <w:sz w:val="16"/>
                <w:szCs w:val="16"/>
              </w:rPr>
              <w:t>WHG 6.1.5:</w:t>
            </w:r>
            <w:r>
              <w:rPr>
                <w:i/>
                <w:iCs/>
                <w:sz w:val="16"/>
                <w:szCs w:val="16"/>
              </w:rPr>
              <w:tab/>
            </w:r>
            <w:r>
              <w:rPr>
                <w:sz w:val="16"/>
                <w:szCs w:val="16"/>
                <w:u w:val="single"/>
              </w:rPr>
              <w:t>Interpreting Europe’s Increasing Global Power</w:t>
            </w:r>
            <w:r>
              <w:rPr>
                <w:sz w:val="16"/>
                <w:szCs w:val="16"/>
              </w:rPr>
              <w:t xml:space="preserve"> – Describe Europe’s increasing global power between 1500 and 1900, and evaluate the merits of the argument that this rise was caused by factors internal to Europe (e.g., Renaissance, Reformation, demographic, economic, and social change) or factors external to Europe (e.g., decline of the Mughal and Ottoman empires and the decreasing engagement of China and Japan in global interactions).</w:t>
            </w:r>
          </w:p>
          <w:p w:rsidR="00ED2692" w:rsidRDefault="00ED2692" w:rsidP="00ED2692">
            <w:pPr>
              <w:rPr>
                <w:color w:val="000000"/>
              </w:rPr>
            </w:pPr>
          </w:p>
        </w:tc>
      </w:tr>
      <w:tr w:rsidR="00ED2692" w:rsidTr="00ED2692">
        <w:tc>
          <w:tcPr>
            <w:tcW w:w="5868" w:type="dxa"/>
            <w:tcBorders>
              <w:top w:val="single" w:sz="4" w:space="0" w:color="auto"/>
              <w:left w:val="nil"/>
              <w:bottom w:val="single" w:sz="4" w:space="0" w:color="auto"/>
              <w:right w:val="nil"/>
            </w:tcBorders>
          </w:tcPr>
          <w:p w:rsidR="00ED2692" w:rsidRDefault="00ED2692" w:rsidP="00ED2692">
            <w:pPr>
              <w:jc w:val="center"/>
              <w:rPr>
                <w:color w:val="000000"/>
              </w:rPr>
            </w:pPr>
          </w:p>
        </w:tc>
        <w:tc>
          <w:tcPr>
            <w:tcW w:w="5868" w:type="dxa"/>
            <w:tcBorders>
              <w:top w:val="single" w:sz="4" w:space="0" w:color="auto"/>
              <w:left w:val="nil"/>
              <w:bottom w:val="single" w:sz="4" w:space="0" w:color="auto"/>
              <w:right w:val="nil"/>
            </w:tcBorders>
          </w:tcPr>
          <w:p w:rsidR="00ED2692" w:rsidRDefault="00ED2692" w:rsidP="00ED2692">
            <w:pPr>
              <w:jc w:val="center"/>
              <w:rPr>
                <w:color w:val="000000"/>
              </w:rPr>
            </w:pPr>
          </w:p>
        </w:tc>
      </w:tr>
      <w:tr w:rsidR="00ED2692" w:rsidTr="00ED2692">
        <w:tc>
          <w:tcPr>
            <w:tcW w:w="5868" w:type="dxa"/>
            <w:tcBorders>
              <w:top w:val="single" w:sz="4" w:space="0" w:color="auto"/>
              <w:left w:val="single" w:sz="4" w:space="0" w:color="auto"/>
              <w:bottom w:val="single" w:sz="4" w:space="0" w:color="auto"/>
              <w:right w:val="single" w:sz="4" w:space="0" w:color="auto"/>
            </w:tcBorders>
          </w:tcPr>
          <w:p w:rsidR="00ED2692" w:rsidRDefault="00ED2692" w:rsidP="00ED2692">
            <w:pPr>
              <w:rPr>
                <w:b/>
                <w:color w:val="000000"/>
              </w:rPr>
            </w:pPr>
            <w:r>
              <w:rPr>
                <w:b/>
                <w:color w:val="000000"/>
              </w:rPr>
              <w:t xml:space="preserve">Materials: </w:t>
            </w:r>
          </w:p>
          <w:p w:rsidR="00ED2692" w:rsidRDefault="00ED2692" w:rsidP="00ED2692">
            <w:pPr>
              <w:pStyle w:val="ListParagraph"/>
              <w:numPr>
                <w:ilvl w:val="0"/>
                <w:numId w:val="2"/>
              </w:numPr>
              <w:rPr>
                <w:b/>
                <w:color w:val="000000"/>
              </w:rPr>
            </w:pPr>
            <w:r>
              <w:rPr>
                <w:b/>
                <w:color w:val="000000"/>
              </w:rPr>
              <w:t xml:space="preserve">Textbook </w:t>
            </w:r>
          </w:p>
          <w:p w:rsidR="00ED2692" w:rsidRPr="00ED2692" w:rsidRDefault="00ED2692" w:rsidP="00ED2692">
            <w:pPr>
              <w:pStyle w:val="ListParagraph"/>
              <w:numPr>
                <w:ilvl w:val="0"/>
                <w:numId w:val="2"/>
              </w:numPr>
              <w:rPr>
                <w:b/>
                <w:color w:val="000000"/>
              </w:rPr>
            </w:pPr>
            <w:hyperlink r:id="rId6" w:history="1">
              <w:r w:rsidRPr="00ED2692">
                <w:rPr>
                  <w:rStyle w:val="Hyperlink"/>
                  <w:b/>
                </w:rPr>
                <w:t>www.phschool.com</w:t>
              </w:r>
            </w:hyperlink>
            <w:r w:rsidRPr="00ED2692">
              <w:rPr>
                <w:b/>
                <w:color w:val="000000"/>
              </w:rPr>
              <w:t xml:space="preserve"> site using web code naa-1311, graphic organizer</w:t>
            </w:r>
          </w:p>
          <w:p w:rsidR="00ED2692" w:rsidRDefault="00ED2692" w:rsidP="00ED2692">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color w:val="000000"/>
              </w:rPr>
            </w:pPr>
            <w:r>
              <w:rPr>
                <w:b/>
                <w:color w:val="000000"/>
              </w:rPr>
              <w:t xml:space="preserve">Procedure/Activities: </w:t>
            </w:r>
          </w:p>
          <w:p w:rsidR="00ED2692" w:rsidRDefault="00ED2692" w:rsidP="00ED2692">
            <w:pPr>
              <w:numPr>
                <w:ilvl w:val="0"/>
                <w:numId w:val="2"/>
              </w:numPr>
              <w:rPr>
                <w:b/>
                <w:color w:val="000000"/>
              </w:rPr>
            </w:pPr>
            <w:r>
              <w:rPr>
                <w:b/>
                <w:color w:val="000000"/>
              </w:rPr>
              <w:t xml:space="preserve">News/This Day in history </w:t>
            </w:r>
          </w:p>
          <w:p w:rsidR="00ED2692" w:rsidRDefault="00ED2692" w:rsidP="00ED2692">
            <w:pPr>
              <w:numPr>
                <w:ilvl w:val="0"/>
                <w:numId w:val="2"/>
              </w:numPr>
              <w:rPr>
                <w:b/>
                <w:color w:val="000000"/>
              </w:rPr>
            </w:pPr>
            <w:r>
              <w:rPr>
                <w:b/>
                <w:color w:val="000000"/>
              </w:rPr>
              <w:t xml:space="preserve">Quiz on yesterday’s material </w:t>
            </w:r>
          </w:p>
          <w:p w:rsidR="00ED2692" w:rsidRDefault="00ED2692" w:rsidP="00ED2692">
            <w:pPr>
              <w:numPr>
                <w:ilvl w:val="0"/>
                <w:numId w:val="2"/>
              </w:numPr>
              <w:rPr>
                <w:b/>
                <w:color w:val="000000"/>
              </w:rPr>
            </w:pPr>
            <w:r>
              <w:rPr>
                <w:b/>
                <w:color w:val="000000"/>
              </w:rPr>
              <w:t xml:space="preserve">Survey- greatest innovator in _____________ (give choice of music, sports, history)- compare answers to Renaissance </w:t>
            </w:r>
          </w:p>
          <w:p w:rsidR="00ED2692" w:rsidRDefault="00ED2692" w:rsidP="00ED2692">
            <w:pPr>
              <w:numPr>
                <w:ilvl w:val="0"/>
                <w:numId w:val="2"/>
              </w:numPr>
              <w:rPr>
                <w:b/>
                <w:color w:val="000000"/>
              </w:rPr>
            </w:pPr>
            <w:r>
              <w:rPr>
                <w:b/>
                <w:color w:val="000000"/>
              </w:rPr>
              <w:t>Prezi on Renaissance art</w:t>
            </w:r>
            <w:r>
              <w:rPr>
                <w:b/>
                <w:color w:val="000000"/>
              </w:rPr>
              <w:t>- Compare to other art seen prior</w:t>
            </w:r>
          </w:p>
          <w:p w:rsidR="00ED2692" w:rsidRDefault="00ED2692" w:rsidP="00ED2692">
            <w:pPr>
              <w:numPr>
                <w:ilvl w:val="0"/>
                <w:numId w:val="2"/>
              </w:numPr>
              <w:rPr>
                <w:b/>
                <w:color w:val="000000"/>
              </w:rPr>
            </w:pPr>
            <w:smartTag w:uri="urn:schemas-microsoft-com:office:smarttags" w:element="place">
              <w:smartTag w:uri="urn:schemas-microsoft-com:office:smarttags" w:element="City">
                <w:r>
                  <w:rPr>
                    <w:b/>
                    <w:color w:val="000000"/>
                  </w:rPr>
                  <w:t>Reading</w:t>
                </w:r>
              </w:smartTag>
            </w:smartTag>
            <w:r>
              <w:rPr>
                <w:b/>
                <w:color w:val="000000"/>
              </w:rPr>
              <w:t xml:space="preserve"> pages 410-416 and completion of graphic organizer</w:t>
            </w:r>
          </w:p>
          <w:p w:rsidR="00ED2692" w:rsidRDefault="00ED2692" w:rsidP="00ED2692">
            <w:pPr>
              <w:numPr>
                <w:ilvl w:val="0"/>
                <w:numId w:val="2"/>
              </w:numPr>
              <w:rPr>
                <w:b/>
                <w:color w:val="000000"/>
              </w:rPr>
            </w:pPr>
            <w:r>
              <w:rPr>
                <w:b/>
                <w:color w:val="000000"/>
              </w:rPr>
              <w:t xml:space="preserve">Prepare for tomorrow’s quiz- phschool.com site web code naa-1311 for summation </w:t>
            </w:r>
          </w:p>
        </w:tc>
      </w:tr>
      <w:tr w:rsidR="00ED2692" w:rsidTr="00ED2692">
        <w:tc>
          <w:tcPr>
            <w:tcW w:w="5868" w:type="dxa"/>
            <w:tcBorders>
              <w:top w:val="single" w:sz="4" w:space="0" w:color="auto"/>
              <w:left w:val="nil"/>
              <w:bottom w:val="single" w:sz="4" w:space="0" w:color="auto"/>
              <w:right w:val="nil"/>
            </w:tcBorders>
          </w:tcPr>
          <w:p w:rsidR="00ED2692" w:rsidRDefault="00ED2692" w:rsidP="00ED2692">
            <w:pPr>
              <w:jc w:val="center"/>
            </w:pPr>
          </w:p>
        </w:tc>
        <w:tc>
          <w:tcPr>
            <w:tcW w:w="5868" w:type="dxa"/>
            <w:tcBorders>
              <w:top w:val="single" w:sz="4" w:space="0" w:color="auto"/>
              <w:left w:val="nil"/>
              <w:bottom w:val="single" w:sz="4" w:space="0" w:color="auto"/>
              <w:right w:val="nil"/>
            </w:tcBorders>
          </w:tcPr>
          <w:p w:rsidR="00ED2692" w:rsidRDefault="00ED2692" w:rsidP="00ED2692">
            <w:pPr>
              <w:jc w:val="center"/>
            </w:pPr>
          </w:p>
        </w:tc>
      </w:tr>
      <w:tr w:rsidR="00ED2692" w:rsidTr="00ED2692">
        <w:tc>
          <w:tcPr>
            <w:tcW w:w="11736" w:type="dxa"/>
            <w:gridSpan w:val="2"/>
            <w:tcBorders>
              <w:top w:val="single" w:sz="4" w:space="0" w:color="auto"/>
              <w:left w:val="single" w:sz="4" w:space="0" w:color="auto"/>
              <w:bottom w:val="nil"/>
              <w:right w:val="single" w:sz="4" w:space="0" w:color="auto"/>
            </w:tcBorders>
            <w:hideMark/>
          </w:tcPr>
          <w:p w:rsidR="00ED2692" w:rsidRDefault="00ED2692" w:rsidP="00ED2692">
            <w:pPr>
              <w:jc w:val="center"/>
              <w:rPr>
                <w:b/>
                <w:sz w:val="16"/>
                <w:szCs w:val="16"/>
              </w:rPr>
            </w:pPr>
            <w:r>
              <w:rPr>
                <w:b/>
                <w:u w:val="single"/>
              </w:rPr>
              <w:t>Strategies</w:t>
            </w:r>
            <w:r>
              <w:rPr>
                <w:b/>
                <w:sz w:val="16"/>
                <w:szCs w:val="16"/>
                <w:u w:val="single"/>
              </w:rPr>
              <w:t xml:space="preserve"> (check all that apply)</w:t>
            </w:r>
          </w:p>
        </w:tc>
      </w:tr>
      <w:tr w:rsidR="00ED2692" w:rsidTr="00ED2692">
        <w:tc>
          <w:tcPr>
            <w:tcW w:w="5868" w:type="dxa"/>
            <w:tcBorders>
              <w:top w:val="nil"/>
              <w:left w:val="single" w:sz="4" w:space="0" w:color="auto"/>
              <w:bottom w:val="nil"/>
              <w:right w:val="nil"/>
            </w:tcBorders>
            <w:hideMark/>
          </w:tcPr>
          <w:p w:rsidR="00ED2692" w:rsidRDefault="00ED2692" w:rsidP="00ED2692">
            <w:r>
              <w:t>__X__    Direct Instruction/lecture</w:t>
            </w:r>
          </w:p>
        </w:tc>
        <w:tc>
          <w:tcPr>
            <w:tcW w:w="5868" w:type="dxa"/>
            <w:tcBorders>
              <w:top w:val="nil"/>
              <w:left w:val="nil"/>
              <w:bottom w:val="nil"/>
              <w:right w:val="single" w:sz="4" w:space="0" w:color="auto"/>
            </w:tcBorders>
            <w:hideMark/>
          </w:tcPr>
          <w:p w:rsidR="00ED2692" w:rsidRDefault="00ED2692" w:rsidP="00ED2692">
            <w:r>
              <w:t>____    Summarizing &amp; Note taking</w:t>
            </w:r>
          </w:p>
        </w:tc>
      </w:tr>
      <w:tr w:rsidR="00ED2692" w:rsidTr="00ED2692">
        <w:tc>
          <w:tcPr>
            <w:tcW w:w="5868" w:type="dxa"/>
            <w:tcBorders>
              <w:top w:val="nil"/>
              <w:left w:val="single" w:sz="4" w:space="0" w:color="auto"/>
              <w:bottom w:val="nil"/>
              <w:right w:val="nil"/>
            </w:tcBorders>
            <w:hideMark/>
          </w:tcPr>
          <w:p w:rsidR="00ED2692" w:rsidRDefault="00ED2692" w:rsidP="00ED2692">
            <w:r>
              <w:t>____    Guided Practice</w:t>
            </w:r>
          </w:p>
        </w:tc>
        <w:tc>
          <w:tcPr>
            <w:tcW w:w="5868" w:type="dxa"/>
            <w:tcBorders>
              <w:top w:val="nil"/>
              <w:left w:val="nil"/>
              <w:bottom w:val="nil"/>
              <w:right w:val="single" w:sz="4" w:space="0" w:color="auto"/>
            </w:tcBorders>
            <w:hideMark/>
          </w:tcPr>
          <w:p w:rsidR="00ED2692" w:rsidRDefault="00ED2692" w:rsidP="00ED2692">
            <w:r>
              <w:t>__X__    Cooperative Learning</w:t>
            </w:r>
          </w:p>
        </w:tc>
      </w:tr>
      <w:tr w:rsidR="00ED2692" w:rsidTr="00ED2692">
        <w:tc>
          <w:tcPr>
            <w:tcW w:w="5868" w:type="dxa"/>
            <w:tcBorders>
              <w:top w:val="nil"/>
              <w:left w:val="single" w:sz="4" w:space="0" w:color="auto"/>
              <w:bottom w:val="nil"/>
              <w:right w:val="nil"/>
            </w:tcBorders>
            <w:hideMark/>
          </w:tcPr>
          <w:p w:rsidR="00ED2692" w:rsidRDefault="00ED2692" w:rsidP="00ED2692">
            <w:r>
              <w:t>____    Teacher Demo</w:t>
            </w:r>
          </w:p>
        </w:tc>
        <w:tc>
          <w:tcPr>
            <w:tcW w:w="5868" w:type="dxa"/>
            <w:tcBorders>
              <w:top w:val="nil"/>
              <w:left w:val="nil"/>
              <w:bottom w:val="nil"/>
              <w:right w:val="single" w:sz="4" w:space="0" w:color="auto"/>
            </w:tcBorders>
            <w:hideMark/>
          </w:tcPr>
          <w:p w:rsidR="00ED2692" w:rsidRDefault="00ED2692" w:rsidP="00ED2692">
            <w:r>
              <w:t>__X__    Identifying Similarities &amp; Differences</w:t>
            </w:r>
          </w:p>
        </w:tc>
      </w:tr>
      <w:tr w:rsidR="00ED2692" w:rsidTr="00ED2692">
        <w:tc>
          <w:tcPr>
            <w:tcW w:w="5868" w:type="dxa"/>
            <w:tcBorders>
              <w:top w:val="nil"/>
              <w:left w:val="single" w:sz="4" w:space="0" w:color="auto"/>
              <w:bottom w:val="nil"/>
              <w:right w:val="nil"/>
            </w:tcBorders>
            <w:hideMark/>
          </w:tcPr>
          <w:p w:rsidR="00ED2692" w:rsidRDefault="00ED2692" w:rsidP="00ED2692">
            <w:r>
              <w:t>__X__    Group Discussion</w:t>
            </w:r>
          </w:p>
        </w:tc>
        <w:tc>
          <w:tcPr>
            <w:tcW w:w="5868" w:type="dxa"/>
            <w:tcBorders>
              <w:top w:val="nil"/>
              <w:left w:val="nil"/>
              <w:bottom w:val="nil"/>
              <w:right w:val="single" w:sz="4" w:space="0" w:color="auto"/>
            </w:tcBorders>
            <w:hideMark/>
          </w:tcPr>
          <w:p w:rsidR="00ED2692" w:rsidRDefault="00ED2692" w:rsidP="00ED2692">
            <w:r>
              <w:t>____    Nonlinguistic Representations</w:t>
            </w:r>
          </w:p>
        </w:tc>
      </w:tr>
      <w:tr w:rsidR="00ED2692" w:rsidTr="00ED2692">
        <w:tc>
          <w:tcPr>
            <w:tcW w:w="5868" w:type="dxa"/>
            <w:tcBorders>
              <w:top w:val="nil"/>
              <w:left w:val="single" w:sz="4" w:space="0" w:color="auto"/>
              <w:bottom w:val="nil"/>
              <w:right w:val="nil"/>
            </w:tcBorders>
            <w:hideMark/>
          </w:tcPr>
          <w:p w:rsidR="00ED2692" w:rsidRDefault="00ED2692" w:rsidP="00ED2692">
            <w:r>
              <w:t>__X__    Graphic Organizer</w:t>
            </w:r>
          </w:p>
        </w:tc>
        <w:tc>
          <w:tcPr>
            <w:tcW w:w="5868" w:type="dxa"/>
            <w:tcBorders>
              <w:top w:val="nil"/>
              <w:left w:val="nil"/>
              <w:bottom w:val="nil"/>
              <w:right w:val="single" w:sz="4" w:space="0" w:color="auto"/>
            </w:tcBorders>
            <w:hideMark/>
          </w:tcPr>
          <w:p w:rsidR="00ED2692" w:rsidRDefault="00ED2692" w:rsidP="00ED2692">
            <w:r>
              <w:t>____    Setting Objectives</w:t>
            </w:r>
          </w:p>
        </w:tc>
      </w:tr>
      <w:tr w:rsidR="00ED2692" w:rsidTr="00ED2692">
        <w:tc>
          <w:tcPr>
            <w:tcW w:w="5868" w:type="dxa"/>
            <w:tcBorders>
              <w:top w:val="nil"/>
              <w:left w:val="single" w:sz="4" w:space="0" w:color="auto"/>
              <w:bottom w:val="nil"/>
              <w:right w:val="nil"/>
            </w:tcBorders>
            <w:hideMark/>
          </w:tcPr>
          <w:p w:rsidR="00ED2692" w:rsidRDefault="00ED2692" w:rsidP="00ED2692">
            <w:r>
              <w:t>__X__    Technology Integration</w:t>
            </w:r>
          </w:p>
        </w:tc>
        <w:tc>
          <w:tcPr>
            <w:tcW w:w="5868" w:type="dxa"/>
            <w:tcBorders>
              <w:top w:val="nil"/>
              <w:left w:val="nil"/>
              <w:bottom w:val="nil"/>
              <w:right w:val="single" w:sz="4" w:space="0" w:color="auto"/>
            </w:tcBorders>
            <w:hideMark/>
          </w:tcPr>
          <w:p w:rsidR="00ED2692" w:rsidRDefault="00ED2692" w:rsidP="00ED2692">
            <w:r>
              <w:t>____    Generating &amp; Testing Hypotheses</w:t>
            </w:r>
          </w:p>
        </w:tc>
      </w:tr>
      <w:tr w:rsidR="00ED2692" w:rsidTr="00ED2692">
        <w:tc>
          <w:tcPr>
            <w:tcW w:w="5868" w:type="dxa"/>
            <w:tcBorders>
              <w:top w:val="nil"/>
              <w:left w:val="single" w:sz="4" w:space="0" w:color="auto"/>
              <w:bottom w:val="single" w:sz="4" w:space="0" w:color="auto"/>
              <w:right w:val="nil"/>
            </w:tcBorders>
            <w:hideMark/>
          </w:tcPr>
          <w:p w:rsidR="00ED2692" w:rsidRDefault="00ED2692" w:rsidP="00ED2692">
            <w:r>
              <w:t>__X__    Independent Practice</w:t>
            </w:r>
          </w:p>
        </w:tc>
        <w:tc>
          <w:tcPr>
            <w:tcW w:w="5868" w:type="dxa"/>
            <w:tcBorders>
              <w:top w:val="nil"/>
              <w:left w:val="nil"/>
              <w:bottom w:val="single" w:sz="4" w:space="0" w:color="auto"/>
              <w:right w:val="single" w:sz="4" w:space="0" w:color="auto"/>
            </w:tcBorders>
            <w:hideMark/>
          </w:tcPr>
          <w:p w:rsidR="00ED2692" w:rsidRDefault="00ED2692" w:rsidP="00ED2692">
            <w:pPr>
              <w:rPr>
                <w:sz w:val="16"/>
                <w:szCs w:val="16"/>
              </w:rPr>
            </w:pPr>
            <w:r>
              <w:t>____    Other</w:t>
            </w:r>
            <w:r>
              <w:rPr>
                <w:sz w:val="16"/>
                <w:szCs w:val="16"/>
              </w:rPr>
              <w:t>(explain)</w:t>
            </w:r>
          </w:p>
        </w:tc>
      </w:tr>
      <w:tr w:rsidR="00ED2692" w:rsidTr="00ED2692">
        <w:tc>
          <w:tcPr>
            <w:tcW w:w="5868" w:type="dxa"/>
            <w:tcBorders>
              <w:top w:val="single" w:sz="4" w:space="0" w:color="auto"/>
              <w:left w:val="nil"/>
              <w:bottom w:val="single" w:sz="4" w:space="0" w:color="auto"/>
              <w:right w:val="nil"/>
            </w:tcBorders>
          </w:tcPr>
          <w:p w:rsidR="00ED2692" w:rsidRDefault="00ED2692" w:rsidP="00ED2692"/>
        </w:tc>
        <w:tc>
          <w:tcPr>
            <w:tcW w:w="5868" w:type="dxa"/>
            <w:tcBorders>
              <w:top w:val="single" w:sz="4" w:space="0" w:color="auto"/>
              <w:left w:val="nil"/>
              <w:bottom w:val="single" w:sz="4" w:space="0" w:color="auto"/>
              <w:right w:val="nil"/>
            </w:tcBorders>
          </w:tcPr>
          <w:p w:rsidR="00ED2692" w:rsidRDefault="00ED2692" w:rsidP="00ED2692"/>
        </w:tc>
      </w:tr>
      <w:tr w:rsidR="00ED2692" w:rsidTr="00ED2692">
        <w:tc>
          <w:tcPr>
            <w:tcW w:w="5868" w:type="dxa"/>
            <w:tcBorders>
              <w:top w:val="single" w:sz="4" w:space="0" w:color="auto"/>
              <w:left w:val="single" w:sz="4" w:space="0" w:color="auto"/>
              <w:bottom w:val="single" w:sz="4" w:space="0" w:color="auto"/>
              <w:right w:val="single" w:sz="4" w:space="0" w:color="auto"/>
            </w:tcBorders>
          </w:tcPr>
          <w:p w:rsidR="00ED2692" w:rsidRDefault="00ED2692" w:rsidP="00ED2692">
            <w:pPr>
              <w:rPr>
                <w:b/>
              </w:rPr>
            </w:pPr>
            <w:r>
              <w:rPr>
                <w:b/>
              </w:rPr>
              <w:t xml:space="preserve">Assessment: The quiz will serve as the assessment. </w:t>
            </w:r>
            <w:bookmarkStart w:id="0" w:name="_GoBack"/>
            <w:bookmarkEnd w:id="0"/>
          </w:p>
          <w:p w:rsidR="00ED2692" w:rsidRDefault="00ED2692" w:rsidP="00ED2692">
            <w:pPr>
              <w:rPr>
                <w:b/>
              </w:rPr>
            </w:pPr>
          </w:p>
        </w:tc>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szCs w:val="22"/>
              </w:rPr>
            </w:pPr>
            <w:r>
              <w:rPr>
                <w:b/>
                <w:szCs w:val="22"/>
              </w:rPr>
              <w:t>Notes</w:t>
            </w:r>
          </w:p>
        </w:tc>
      </w:tr>
    </w:tbl>
    <w:p w:rsidR="00ED2692" w:rsidRDefault="00ED2692" w:rsidP="00ED2692">
      <w:pPr>
        <w:jc w:val="center"/>
      </w:pPr>
    </w:p>
    <w:p w:rsidR="00ED2692" w:rsidRDefault="00ED2692" w:rsidP="00ED2692">
      <w:pPr>
        <w:jc w:val="center"/>
      </w:pPr>
    </w:p>
    <w:p w:rsidR="00D05128" w:rsidRDefault="00D05128"/>
    <w:sectPr w:rsidR="00D05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72842"/>
    <w:multiLevelType w:val="hybridMultilevel"/>
    <w:tmpl w:val="FCC0F1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766263F1"/>
    <w:multiLevelType w:val="hybridMultilevel"/>
    <w:tmpl w:val="9BB01C5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92"/>
    <w:rsid w:val="00D05128"/>
    <w:rsid w:val="00ED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92"/>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D2692"/>
    <w:rPr>
      <w:color w:val="0000FF"/>
      <w:u w:val="single"/>
    </w:rPr>
  </w:style>
  <w:style w:type="paragraph" w:styleId="ListParagraph">
    <w:name w:val="List Paragraph"/>
    <w:basedOn w:val="Normal"/>
    <w:uiPriority w:val="34"/>
    <w:qFormat/>
    <w:rsid w:val="00ED2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92"/>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D2692"/>
    <w:rPr>
      <w:color w:val="0000FF"/>
      <w:u w:val="single"/>
    </w:rPr>
  </w:style>
  <w:style w:type="paragraph" w:styleId="ListParagraph">
    <w:name w:val="List Paragraph"/>
    <w:basedOn w:val="Normal"/>
    <w:uiPriority w:val="34"/>
    <w:qFormat/>
    <w:rsid w:val="00ED2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scho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2014-11-12T16:08:00Z</dcterms:created>
  <dcterms:modified xsi:type="dcterms:W3CDTF">2014-11-12T16:10:00Z</dcterms:modified>
</cp:coreProperties>
</file>