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1E" w:rsidRPr="00D85347" w:rsidRDefault="00D85347">
      <w:pPr>
        <w:rPr>
          <w:b/>
          <w:sz w:val="24"/>
        </w:rPr>
      </w:pPr>
      <w:r w:rsidRPr="00D85347">
        <w:rPr>
          <w:b/>
          <w:sz w:val="32"/>
        </w:rPr>
        <w:t>Session 6.B</w:t>
      </w:r>
      <w:r>
        <w:rPr>
          <w:b/>
          <w:sz w:val="32"/>
        </w:rPr>
        <w:br/>
      </w:r>
      <w:proofErr w:type="gramStart"/>
      <w:r>
        <w:rPr>
          <w:b/>
          <w:sz w:val="24"/>
        </w:rPr>
        <w:t>Discuss</w:t>
      </w:r>
      <w:proofErr w:type="gramEnd"/>
      <w:r>
        <w:rPr>
          <w:b/>
          <w:sz w:val="24"/>
        </w:rPr>
        <w:t xml:space="preserve"> the strengths and limitations of different text types.</w:t>
      </w:r>
    </w:p>
    <w:p w:rsidR="00F0341E" w:rsidRPr="00F0341E" w:rsidRDefault="00F0341E">
      <w:pPr>
        <w:rPr>
          <w:b/>
          <w:sz w:val="24"/>
        </w:rPr>
      </w:pPr>
      <w:r>
        <w:rPr>
          <w:b/>
          <w:sz w:val="24"/>
        </w:rPr>
        <w:t>Visual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F0341E" w:rsidTr="00A54B23">
        <w:tc>
          <w:tcPr>
            <w:tcW w:w="4230" w:type="dxa"/>
            <w:tcBorders>
              <w:bottom w:val="single" w:sz="4" w:space="0" w:color="auto"/>
            </w:tcBorders>
          </w:tcPr>
          <w:p w:rsidR="00F0341E" w:rsidRDefault="00F0341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F0341E" w:rsidRDefault="00F0341E" w:rsidP="007A4DEA">
            <w:r>
              <w:t>Limitations</w:t>
            </w:r>
          </w:p>
        </w:tc>
      </w:tr>
      <w:tr w:rsidR="00F0341E" w:rsidTr="00A54B23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D0633A" w:rsidRDefault="00D0633A" w:rsidP="00D0633A">
            <w:pPr>
              <w:pStyle w:val="ListParagraph"/>
              <w:numPr>
                <w:ilvl w:val="0"/>
                <w:numId w:val="1"/>
              </w:numPr>
            </w:pPr>
            <w:r>
              <w:t xml:space="preserve">Photo: </w:t>
            </w:r>
            <w:r>
              <w:t xml:space="preserve">Shows emotion (facial expressions), Can be more engaging than trying to describe it on paper, Can lure someone in (we want to know what it’s for), </w:t>
            </w:r>
          </w:p>
          <w:p w:rsidR="00F0341E" w:rsidRDefault="00197BBF" w:rsidP="00F0341E">
            <w:pPr>
              <w:pStyle w:val="ListParagraph"/>
              <w:numPr>
                <w:ilvl w:val="0"/>
                <w:numId w:val="1"/>
              </w:numPr>
            </w:pPr>
            <w:r>
              <w:t xml:space="preserve">Printed Words: </w:t>
            </w:r>
            <w:r w:rsidR="00D0633A">
              <w:t xml:space="preserve">Details (facts), Descriptions and figurative language creates imagery, Humor (play on words perhaps), </w:t>
            </w:r>
          </w:p>
          <w:p w:rsidR="00D0633A" w:rsidRDefault="00D0633A" w:rsidP="00F0341E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</w:p>
          <w:p w:rsidR="00F0341E" w:rsidRDefault="00F0341E" w:rsidP="007A4DEA"/>
          <w:p w:rsidR="00F0341E" w:rsidRDefault="00F0341E" w:rsidP="007A4DEA"/>
        </w:tc>
        <w:tc>
          <w:tcPr>
            <w:tcW w:w="4788" w:type="dxa"/>
            <w:tcBorders>
              <w:bottom w:val="single" w:sz="4" w:space="0" w:color="auto"/>
            </w:tcBorders>
          </w:tcPr>
          <w:p w:rsidR="00D0633A" w:rsidRDefault="00D0633A" w:rsidP="00D0633A">
            <w:pPr>
              <w:pStyle w:val="ListParagraph"/>
              <w:numPr>
                <w:ilvl w:val="0"/>
                <w:numId w:val="1"/>
              </w:numPr>
            </w:pPr>
            <w:r>
              <w:t xml:space="preserve">Photo: </w:t>
            </w:r>
            <w:r>
              <w:t>Too broad, everyone has own opinion, no one knows who is correct, Can’t learn as much (no facts included)</w:t>
            </w:r>
          </w:p>
          <w:p w:rsidR="00F0341E" w:rsidRDefault="00197BBF" w:rsidP="00F0341E">
            <w:pPr>
              <w:pStyle w:val="ListParagraph"/>
              <w:numPr>
                <w:ilvl w:val="0"/>
                <w:numId w:val="1"/>
              </w:numPr>
            </w:pPr>
            <w:r>
              <w:t xml:space="preserve">Printed Words: </w:t>
            </w:r>
            <w:r w:rsidR="00D0633A">
              <w:t>Reader may not understand the intention (Tone, Sarcasm), Limited vocab can prevent understanding, If too long, may be less engaging</w:t>
            </w:r>
          </w:p>
          <w:p w:rsidR="00D0633A" w:rsidRDefault="00D0633A" w:rsidP="00F0341E">
            <w:pPr>
              <w:pStyle w:val="ListParagraph"/>
              <w:numPr>
                <w:ilvl w:val="0"/>
                <w:numId w:val="1"/>
              </w:numPr>
            </w:pPr>
          </w:p>
          <w:p w:rsidR="00F0341E" w:rsidRDefault="00F0341E" w:rsidP="007A4DEA"/>
          <w:p w:rsidR="00F0341E" w:rsidRDefault="00F0341E" w:rsidP="007A4DEA"/>
        </w:tc>
      </w:tr>
    </w:tbl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  <w:rPr>
          <w:sz w:val="22"/>
        </w:rPr>
      </w:pPr>
    </w:p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  <w:rPr>
          <w:sz w:val="22"/>
        </w:rPr>
      </w:pPr>
      <w:r>
        <w:rPr>
          <w:sz w:val="22"/>
        </w:rPr>
        <w:t>Visual (Photo):</w:t>
      </w:r>
      <w:r w:rsidRPr="00D85347">
        <w:rPr>
          <w:sz w:val="22"/>
        </w:rPr>
        <w:t xml:space="preserve"> </w:t>
      </w:r>
      <w:hyperlink r:id="rId6" w:history="1">
        <w:r w:rsidRPr="00D85347">
          <w:rPr>
            <w:rStyle w:val="Hyperlink"/>
            <w:sz w:val="22"/>
          </w:rPr>
          <w:t>http://www.eurweb.com/wp-content/uploads/2014/07/Shaka-Senghor-e.jpg</w:t>
        </w:r>
      </w:hyperlink>
      <w:r w:rsidRPr="00D85347">
        <w:rPr>
          <w:sz w:val="22"/>
        </w:rPr>
        <w:t xml:space="preserve"> </w:t>
      </w:r>
      <w:r w:rsidRPr="00D85347">
        <w:rPr>
          <w:sz w:val="22"/>
        </w:rPr>
        <w:br/>
      </w:r>
      <w:r>
        <w:rPr>
          <w:sz w:val="22"/>
        </w:rPr>
        <w:t xml:space="preserve">Visual (Article &amp; Photos): </w:t>
      </w:r>
      <w:hyperlink r:id="rId7" w:history="1">
        <w:r w:rsidRPr="00D908CA">
          <w:rPr>
            <w:rStyle w:val="Hyperlink"/>
            <w:sz w:val="22"/>
          </w:rPr>
          <w:t>http://archive.freep.com/article/20120210/COL10/202100368/Rochelle-Riley-After-tragic-killing-writer-pushes-kids-to-live-for-peace</w:t>
        </w:r>
      </w:hyperlink>
      <w:r>
        <w:rPr>
          <w:sz w:val="22"/>
        </w:rPr>
        <w:t xml:space="preserve"> </w:t>
      </w:r>
    </w:p>
    <w:p w:rsidR="00F0341E" w:rsidRDefault="00F0341E"/>
    <w:p w:rsidR="007C5EBE" w:rsidRPr="00F0341E" w:rsidRDefault="007C5EBE" w:rsidP="007C5EBE">
      <w:pPr>
        <w:rPr>
          <w:b/>
          <w:sz w:val="24"/>
        </w:rPr>
      </w:pPr>
      <w:r>
        <w:rPr>
          <w:b/>
          <w:sz w:val="24"/>
        </w:rPr>
        <w:t>Audio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7C5EBE" w:rsidTr="007A4DEA"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Limitations</w:t>
            </w:r>
          </w:p>
        </w:tc>
      </w:tr>
      <w:tr w:rsidR="007C5EBE" w:rsidTr="007A4DEA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D0633A" w:rsidRDefault="00D0633A" w:rsidP="00D0633A"/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/>
        </w:tc>
      </w:tr>
    </w:tbl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</w:pPr>
      <w:r>
        <w:t xml:space="preserve">Audio: </w:t>
      </w:r>
      <w:hyperlink r:id="rId8" w:history="1">
        <w:proofErr w:type="gramStart"/>
        <w:r w:rsidRPr="00D908CA">
          <w:rPr>
            <w:rStyle w:val="Hyperlink"/>
          </w:rPr>
          <w:t>http://stateofopportunity.michiganradio.org/post/state-opportunity-special-juvenile-justice-michigan</w:t>
        </w:r>
      </w:hyperlink>
      <w:r>
        <w:t xml:space="preserve"> CLICK</w:t>
      </w:r>
      <w:proofErr w:type="gramEnd"/>
      <w:r>
        <w:t xml:space="preserve"> the “Listen” link at the top of the page. Listen to at least 20 minutes. </w:t>
      </w:r>
    </w:p>
    <w:p w:rsidR="007C5EBE" w:rsidRDefault="007C5EBE" w:rsidP="007C5EBE"/>
    <w:p w:rsidR="007C5EBE" w:rsidRPr="00F0341E" w:rsidRDefault="007C5EBE" w:rsidP="007C5EBE">
      <w:pPr>
        <w:rPr>
          <w:b/>
          <w:sz w:val="24"/>
        </w:rPr>
      </w:pPr>
      <w:r>
        <w:rPr>
          <w:b/>
          <w:sz w:val="24"/>
        </w:rPr>
        <w:t>Tactile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7C5EBE" w:rsidTr="007A4DEA"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Limitations</w:t>
            </w:r>
          </w:p>
        </w:tc>
      </w:tr>
      <w:tr w:rsidR="007C5EBE" w:rsidTr="007A4DEA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/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/>
        </w:tc>
      </w:tr>
    </w:tbl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</w:pPr>
      <w:r>
        <w:lastRenderedPageBreak/>
        <w:t xml:space="preserve">Tactile (Museum): </w:t>
      </w:r>
      <w:hyperlink r:id="rId9" w:history="1">
        <w:r w:rsidRPr="00D908CA">
          <w:rPr>
            <w:rStyle w:val="Hyperlink"/>
          </w:rPr>
          <w:t>http://artmuseumteaching.com/tag/social-justice/</w:t>
        </w:r>
      </w:hyperlink>
    </w:p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</w:pPr>
      <w:r>
        <w:t xml:space="preserve">Tactile (Web site of real experiences): </w:t>
      </w:r>
      <w:hyperlink r:id="rId10" w:history="1">
        <w:r w:rsidRPr="00D908CA">
          <w:rPr>
            <w:rStyle w:val="Hyperlink"/>
          </w:rPr>
          <w:t>http://www.aetv.com/beyond-scared-straight</w:t>
        </w:r>
      </w:hyperlink>
      <w:r>
        <w:t xml:space="preserve"> </w:t>
      </w:r>
    </w:p>
    <w:p w:rsidR="007C5EBE" w:rsidRDefault="007C5EBE" w:rsidP="007C5EBE"/>
    <w:p w:rsidR="007C5EBE" w:rsidRPr="00F0341E" w:rsidRDefault="007C5EBE" w:rsidP="007C5EBE">
      <w:pPr>
        <w:rPr>
          <w:b/>
          <w:sz w:val="24"/>
        </w:rPr>
      </w:pPr>
      <w:r>
        <w:rPr>
          <w:b/>
          <w:sz w:val="24"/>
        </w:rPr>
        <w:t>Mixed-Media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7C5EBE" w:rsidTr="007A4DEA"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Limitations</w:t>
            </w:r>
          </w:p>
        </w:tc>
      </w:tr>
      <w:tr w:rsidR="007C5EBE" w:rsidTr="007A4DEA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/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/>
        </w:tc>
      </w:tr>
    </w:tbl>
    <w:p w:rsidR="00D85347" w:rsidRDefault="00D85347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</w:pPr>
      <w:r>
        <w:t xml:space="preserve">Mixed Media (Same as above, text, photo, Listening Link): </w:t>
      </w:r>
      <w:hyperlink r:id="rId11" w:history="1">
        <w:r w:rsidRPr="00D908CA">
          <w:rPr>
            <w:rStyle w:val="Hyperlink"/>
          </w:rPr>
          <w:t>http://stateofopportunity.michiganradio.org/post/state-opportunity-special-juvenile-justice-michigan</w:t>
        </w:r>
      </w:hyperlink>
      <w:r>
        <w:t xml:space="preserve"> </w:t>
      </w:r>
    </w:p>
    <w:p w:rsidR="00D85347" w:rsidRPr="00D85347" w:rsidRDefault="00D85347" w:rsidP="00D85347">
      <w:pPr>
        <w:rPr>
          <w:b/>
          <w:sz w:val="20"/>
          <w:szCs w:val="20"/>
        </w:rPr>
      </w:pPr>
      <w:r w:rsidRPr="00D85347">
        <w:rPr>
          <w:b/>
          <w:sz w:val="20"/>
          <w:szCs w:val="20"/>
        </w:rPr>
        <w:t xml:space="preserve"> </w:t>
      </w:r>
    </w:p>
    <w:p w:rsidR="00F0341E" w:rsidRPr="00D85347" w:rsidRDefault="00F0341E">
      <w:pPr>
        <w:rPr>
          <w:sz w:val="20"/>
          <w:szCs w:val="20"/>
        </w:rPr>
      </w:pPr>
    </w:p>
    <w:sectPr w:rsidR="00F0341E" w:rsidRPr="00D8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D51"/>
    <w:multiLevelType w:val="hybridMultilevel"/>
    <w:tmpl w:val="6130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25C32"/>
    <w:multiLevelType w:val="hybridMultilevel"/>
    <w:tmpl w:val="297A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D"/>
    <w:rsid w:val="00145B1D"/>
    <w:rsid w:val="00197BBF"/>
    <w:rsid w:val="005A05AE"/>
    <w:rsid w:val="007C5EBE"/>
    <w:rsid w:val="008E6F4D"/>
    <w:rsid w:val="0099453A"/>
    <w:rsid w:val="00A54B23"/>
    <w:rsid w:val="00B13610"/>
    <w:rsid w:val="00BB07A6"/>
    <w:rsid w:val="00D0633A"/>
    <w:rsid w:val="00D85347"/>
    <w:rsid w:val="00E14199"/>
    <w:rsid w:val="00F0341E"/>
    <w:rsid w:val="00F7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85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EB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BE"/>
    <w:rPr>
      <w:rFonts w:ascii="Calibri" w:eastAsia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5EB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53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lor15">
    <w:name w:val="color_15"/>
    <w:basedOn w:val="DefaultParagraphFont"/>
    <w:rsid w:val="00D85347"/>
  </w:style>
  <w:style w:type="paragraph" w:customStyle="1" w:styleId="font7">
    <w:name w:val="font_7"/>
    <w:basedOn w:val="Normal"/>
    <w:rsid w:val="00D8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5347"/>
  </w:style>
  <w:style w:type="character" w:customStyle="1" w:styleId="color17">
    <w:name w:val="color_17"/>
    <w:basedOn w:val="DefaultParagraphFont"/>
    <w:rsid w:val="00D85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85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EB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BE"/>
    <w:rPr>
      <w:rFonts w:ascii="Calibri" w:eastAsia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5EB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53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lor15">
    <w:name w:val="color_15"/>
    <w:basedOn w:val="DefaultParagraphFont"/>
    <w:rsid w:val="00D85347"/>
  </w:style>
  <w:style w:type="paragraph" w:customStyle="1" w:styleId="font7">
    <w:name w:val="font_7"/>
    <w:basedOn w:val="Normal"/>
    <w:rsid w:val="00D8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5347"/>
  </w:style>
  <w:style w:type="character" w:customStyle="1" w:styleId="color17">
    <w:name w:val="color_17"/>
    <w:basedOn w:val="DefaultParagraphFont"/>
    <w:rsid w:val="00D8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eofopportunity.michiganradio.org/post/state-opportunity-special-juvenile-justice-michig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rchive.freep.com/article/20120210/COL10/202100368/Rochelle-Riley-After-tragic-killing-writer-pushes-kids-to-live-for-pea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web.com/wp-content/uploads/2014/07/Shaka-Senghor-e.jpg" TargetMode="External"/><Relationship Id="rId11" Type="http://schemas.openxmlformats.org/officeDocument/2006/relationships/hyperlink" Target="http://stateofopportunity.michiganradio.org/post/state-opportunity-special-juvenile-justice-michig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etv.com/beyond-scared-straig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museumteaching.com/tag/social-jus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4</cp:revision>
  <dcterms:created xsi:type="dcterms:W3CDTF">2015-01-16T13:18:00Z</dcterms:created>
  <dcterms:modified xsi:type="dcterms:W3CDTF">2015-01-16T14:10:00Z</dcterms:modified>
</cp:coreProperties>
</file>