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4E" w:rsidRPr="00FE1AD8" w:rsidRDefault="00177A4E" w:rsidP="00177A4E">
      <w:pPr>
        <w:pStyle w:val="NormalWeb"/>
        <w:rPr>
          <w:i/>
          <w:sz w:val="24"/>
          <w:u w:val="single"/>
        </w:rPr>
      </w:pPr>
      <w:r w:rsidRPr="00FE1AD8">
        <w:rPr>
          <w:i/>
          <w:sz w:val="24"/>
          <w:u w:val="single"/>
        </w:rPr>
        <w:t>Child Labor in America</w:t>
      </w:r>
      <w:r>
        <w:rPr>
          <w:i/>
          <w:sz w:val="24"/>
          <w:u w:val="single"/>
        </w:rPr>
        <w:t>,</w:t>
      </w:r>
      <w:r w:rsidRPr="00FE1AD8">
        <w:rPr>
          <w:i/>
          <w:sz w:val="24"/>
          <w:u w:val="single"/>
        </w:rPr>
        <w:t xml:space="preserve"> 1908-1912: </w:t>
      </w:r>
      <w:r>
        <w:rPr>
          <w:i/>
          <w:sz w:val="24"/>
          <w:u w:val="single"/>
        </w:rPr>
        <w:t xml:space="preserve">The </w:t>
      </w:r>
      <w:r w:rsidRPr="00FE1AD8">
        <w:rPr>
          <w:i/>
          <w:sz w:val="24"/>
          <w:u w:val="single"/>
        </w:rPr>
        <w:t>Photographs of Lewis W. Hine</w:t>
      </w:r>
    </w:p>
    <w:p w:rsidR="00177A4E" w:rsidRDefault="00177A4E" w:rsidP="00177A4E">
      <w:pPr>
        <w:pStyle w:val="NormalWeb"/>
        <w:rPr>
          <w:sz w:val="24"/>
        </w:rPr>
      </w:pPr>
      <w:r w:rsidRPr="006A6C73">
        <w:rPr>
          <w:sz w:val="24"/>
        </w:rPr>
        <w:t xml:space="preserve">During the early years of the twentieth century photographer Lewis Hine traveled the </w:t>
      </w:r>
    </w:p>
    <w:p w:rsidR="00177A4E" w:rsidRDefault="00177A4E" w:rsidP="00177A4E">
      <w:pPr>
        <w:pStyle w:val="NormalWeb"/>
        <w:rPr>
          <w:sz w:val="24"/>
        </w:rPr>
      </w:pPr>
      <w:proofErr w:type="gramStart"/>
      <w:r w:rsidRPr="006A6C73">
        <w:rPr>
          <w:sz w:val="24"/>
        </w:rPr>
        <w:t>country</w:t>
      </w:r>
      <w:proofErr w:type="gramEnd"/>
      <w:r w:rsidRPr="006A6C73">
        <w:rPr>
          <w:sz w:val="24"/>
        </w:rPr>
        <w:t xml:space="preserve"> documenting the child in the workplace through photographs and vivid written descriptions. </w:t>
      </w:r>
      <w:r>
        <w:rPr>
          <w:sz w:val="24"/>
        </w:rPr>
        <w:t xml:space="preserve"> </w:t>
      </w:r>
      <w:r w:rsidRPr="006A6C73">
        <w:rPr>
          <w:sz w:val="24"/>
        </w:rPr>
        <w:t xml:space="preserve">Rapid industrialization and a lack of regulation led some employers to look to the nation's youth for cheap labor.  Exploitation was rampant. </w:t>
      </w:r>
      <w:r>
        <w:rPr>
          <w:sz w:val="24"/>
        </w:rPr>
        <w:t xml:space="preserve"> </w:t>
      </w:r>
      <w:r w:rsidRPr="006A6C73">
        <w:rPr>
          <w:sz w:val="24"/>
        </w:rPr>
        <w:t xml:space="preserve">Hine served as an investigator for the National Child Labor Committee, established to "combat the danger in which childhood is placed by greed and rapacity." He used any pretext to gain entrance to a factory often secretly interviewing the children, concealing his note taking by keeping his hands in his pockets. </w:t>
      </w:r>
      <w:r>
        <w:rPr>
          <w:sz w:val="24"/>
        </w:rPr>
        <w:t xml:space="preserve"> </w:t>
      </w:r>
      <w:r w:rsidRPr="006A6C73">
        <w:rPr>
          <w:sz w:val="24"/>
        </w:rPr>
        <w:t xml:space="preserve">When barred from entrance, Hine waited outside the factory gate taking his pictures as the children left work. </w:t>
      </w:r>
      <w:r>
        <w:rPr>
          <w:sz w:val="24"/>
        </w:rPr>
        <w:t xml:space="preserve"> </w:t>
      </w:r>
      <w:r w:rsidRPr="006A6C73">
        <w:rPr>
          <w:sz w:val="24"/>
        </w:rPr>
        <w:t xml:space="preserve">His photos were widely distributed, their impact greater than any printed word. </w:t>
      </w:r>
      <w:r>
        <w:rPr>
          <w:sz w:val="24"/>
        </w:rPr>
        <w:t xml:space="preserve"> </w:t>
      </w:r>
      <w:r w:rsidRPr="006A6C73">
        <w:rPr>
          <w:sz w:val="24"/>
        </w:rPr>
        <w:t>The impression they made contributed significantly to the reform of child labor.</w:t>
      </w:r>
    </w:p>
    <w:p w:rsidR="00177A4E" w:rsidRPr="006A6C73" w:rsidRDefault="00177A4E" w:rsidP="00177A4E">
      <w:pPr>
        <w:pStyle w:val="NormalWeb"/>
        <w:rPr>
          <w:sz w:val="24"/>
        </w:rPr>
      </w:pPr>
      <w:r w:rsidRPr="006A6C73">
        <w:rPr>
          <w:sz w:val="24"/>
        </w:rPr>
        <w:t xml:space="preserve"> </w:t>
      </w:r>
    </w:p>
    <w:p w:rsidR="00177A4E" w:rsidRDefault="00177A4E" w:rsidP="00177A4E">
      <w:pPr>
        <w:pStyle w:val="NormalWeb"/>
        <w:rPr>
          <w:sz w:val="24"/>
        </w:rPr>
      </w:pPr>
      <w:r w:rsidRPr="006A6C73">
        <w:rPr>
          <w:sz w:val="24"/>
        </w:rPr>
        <w:t xml:space="preserve">As early as the 1830s, many </w:t>
      </w:r>
      <w:smartTag w:uri="urn:schemas-microsoft-com:office:smarttags" w:element="place">
        <w:smartTag w:uri="urn:schemas-microsoft-com:office:smarttags" w:element="country-region">
          <w:r w:rsidRPr="006A6C73">
            <w:rPr>
              <w:sz w:val="24"/>
            </w:rPr>
            <w:t>U.S.</w:t>
          </w:r>
        </w:smartTag>
      </w:smartTag>
      <w:r w:rsidRPr="006A6C73">
        <w:rPr>
          <w:sz w:val="24"/>
        </w:rPr>
        <w:t xml:space="preserve"> states had enacted laws restricting or prohibiting the employment of young children in industrial settings. </w:t>
      </w:r>
      <w:r>
        <w:rPr>
          <w:sz w:val="24"/>
        </w:rPr>
        <w:t xml:space="preserve"> </w:t>
      </w:r>
      <w:r w:rsidRPr="006A6C73">
        <w:rPr>
          <w:sz w:val="24"/>
        </w:rPr>
        <w:t xml:space="preserve">However, in rural communities where child labor on the farm was common, employment of children in mills and factories did not arouse much concern. </w:t>
      </w:r>
      <w:r>
        <w:rPr>
          <w:sz w:val="24"/>
        </w:rPr>
        <w:t xml:space="preserve"> </w:t>
      </w:r>
      <w:r w:rsidRPr="006A6C73">
        <w:rPr>
          <w:sz w:val="24"/>
        </w:rPr>
        <w:t>Another problem for children was the popular opinion that gainful employment of children of the "lower orders" actually benefited poor families and the community at large.</w:t>
      </w:r>
    </w:p>
    <w:p w:rsidR="00177A4E" w:rsidRPr="006A6C73" w:rsidRDefault="00177A4E" w:rsidP="00177A4E">
      <w:pPr>
        <w:pStyle w:val="NormalWeb"/>
        <w:rPr>
          <w:sz w:val="24"/>
        </w:rPr>
      </w:pPr>
    </w:p>
    <w:p w:rsidR="00177A4E" w:rsidRPr="006A6C73" w:rsidRDefault="00177A4E" w:rsidP="00177A4E">
      <w:pPr>
        <w:pStyle w:val="NormalWeb"/>
        <w:rPr>
          <w:sz w:val="24"/>
        </w:rPr>
      </w:pPr>
      <w:r w:rsidRPr="006A6C73">
        <w:rPr>
          <w:sz w:val="24"/>
        </w:rPr>
        <w:t xml:space="preserve">Entire families were hired, the men for heavy labor and the women and children for lighter work. </w:t>
      </w:r>
      <w:r>
        <w:rPr>
          <w:sz w:val="24"/>
        </w:rPr>
        <w:t xml:space="preserve"> </w:t>
      </w:r>
      <w:r w:rsidRPr="006A6C73">
        <w:rPr>
          <w:sz w:val="24"/>
        </w:rPr>
        <w:t xml:space="preserve">Work days typically ran from dawn to sunset, with longer hours in winter, resulting in a 68-72 hour workweek. </w:t>
      </w:r>
      <w:r>
        <w:rPr>
          <w:sz w:val="24"/>
        </w:rPr>
        <w:t xml:space="preserve"> </w:t>
      </w:r>
      <w:r w:rsidRPr="006A6C73">
        <w:rPr>
          <w:sz w:val="24"/>
        </w:rPr>
        <w:t xml:space="preserve">Many families also lived in company owned houses in company owned villages and were often paid with overpriced goods from the company store. </w:t>
      </w:r>
      <w:r>
        <w:rPr>
          <w:sz w:val="24"/>
        </w:rPr>
        <w:t xml:space="preserve"> </w:t>
      </w:r>
      <w:r w:rsidRPr="006A6C73">
        <w:rPr>
          <w:sz w:val="24"/>
        </w:rPr>
        <w:t xml:space="preserve">Thus they lived a life entirely dominated by their employers. </w:t>
      </w:r>
    </w:p>
    <w:p w:rsidR="00177A4E" w:rsidRDefault="00177A4E" w:rsidP="00177A4E">
      <w:pPr>
        <w:pStyle w:val="NormalWeb"/>
        <w:rPr>
          <w:sz w:val="24"/>
        </w:rPr>
      </w:pPr>
    </w:p>
    <w:p w:rsidR="00177A4E" w:rsidRPr="006A6C73" w:rsidRDefault="00177A4E" w:rsidP="00177A4E">
      <w:pPr>
        <w:pStyle w:val="NormalWeb"/>
        <w:rPr>
          <w:sz w:val="24"/>
        </w:rPr>
      </w:pPr>
      <w:r w:rsidRPr="006A6C73">
        <w:rPr>
          <w:sz w:val="24"/>
        </w:rPr>
        <w:t xml:space="preserve">By the late 1800s, states and territories had passed over 1,600 laws regulating work conditions and limiting or forbidding child labor. </w:t>
      </w:r>
      <w:r>
        <w:rPr>
          <w:sz w:val="24"/>
        </w:rPr>
        <w:t xml:space="preserve"> </w:t>
      </w:r>
      <w:r w:rsidRPr="006A6C73">
        <w:rPr>
          <w:sz w:val="24"/>
        </w:rPr>
        <w:t xml:space="preserve">In many cases the laws did not apply to immigrants, thus they were often exploited and wound up living in slums working long hours for little pay. </w:t>
      </w:r>
    </w:p>
    <w:p w:rsidR="00177A4E" w:rsidRDefault="00177A4E" w:rsidP="00177A4E">
      <w:pPr>
        <w:pStyle w:val="NormalWeb"/>
        <w:rPr>
          <w:sz w:val="24"/>
        </w:rPr>
      </w:pPr>
    </w:p>
    <w:p w:rsidR="00177A4E" w:rsidRDefault="00177A4E" w:rsidP="00177A4E">
      <w:pPr>
        <w:pStyle w:val="NormalWeb"/>
        <w:rPr>
          <w:sz w:val="24"/>
        </w:rPr>
      </w:pPr>
      <w:r w:rsidRPr="006A6C73">
        <w:rPr>
          <w:sz w:val="24"/>
        </w:rPr>
        <w:t xml:space="preserve">Throughout </w:t>
      </w:r>
      <w:smartTag w:uri="urn:schemas-microsoft-com:office:smarttags" w:element="place">
        <w:smartTag w:uri="urn:schemas-microsoft-com:office:smarttags" w:element="country-region">
          <w:r w:rsidRPr="006A6C73">
            <w:rPr>
              <w:sz w:val="24"/>
            </w:rPr>
            <w:t>America</w:t>
          </w:r>
        </w:smartTag>
      </w:smartTag>
      <w:r w:rsidRPr="006A6C73">
        <w:rPr>
          <w:sz w:val="24"/>
        </w:rPr>
        <w:t xml:space="preserve">, local child labor laws were often ignored. </w:t>
      </w:r>
      <w:r>
        <w:rPr>
          <w:sz w:val="24"/>
        </w:rPr>
        <w:t xml:space="preserve"> </w:t>
      </w:r>
      <w:r w:rsidRPr="006A6C73">
        <w:rPr>
          <w:sz w:val="24"/>
        </w:rPr>
        <w:t xml:space="preserve">On a national level, progress to protect children stalled as the U.S. Supreme Court ruled several times that child labor laws under question were unconstitutional. </w:t>
      </w:r>
      <w:r>
        <w:rPr>
          <w:sz w:val="24"/>
        </w:rPr>
        <w:t xml:space="preserve"> </w:t>
      </w:r>
      <w:r w:rsidRPr="006A6C73">
        <w:rPr>
          <w:sz w:val="24"/>
        </w:rPr>
        <w:t xml:space="preserve">A subsequent attempt to pass an amendment to the U.S. Constitution failed. </w:t>
      </w:r>
    </w:p>
    <w:p w:rsidR="00177A4E" w:rsidRPr="006A6C73" w:rsidRDefault="00177A4E" w:rsidP="00177A4E">
      <w:pPr>
        <w:pStyle w:val="NormalWeb"/>
        <w:rPr>
          <w:sz w:val="24"/>
        </w:rPr>
      </w:pPr>
    </w:p>
    <w:p w:rsidR="00177A4E" w:rsidRPr="006A6C73" w:rsidRDefault="00177A4E" w:rsidP="00177A4E">
      <w:pPr>
        <w:pStyle w:val="NormalWeb"/>
        <w:rPr>
          <w:sz w:val="24"/>
        </w:rPr>
      </w:pPr>
      <w:r w:rsidRPr="006A6C73">
        <w:rPr>
          <w:sz w:val="24"/>
        </w:rPr>
        <w:t xml:space="preserve">In 1904, the National Child Labor Committee was organized by socially concerned citizens and politicians, and was chartered by Congress in 1907. </w:t>
      </w:r>
      <w:r>
        <w:rPr>
          <w:sz w:val="24"/>
        </w:rPr>
        <w:t xml:space="preserve"> </w:t>
      </w:r>
      <w:r w:rsidRPr="006A6C73">
        <w:rPr>
          <w:sz w:val="24"/>
        </w:rPr>
        <w:t xml:space="preserve">From 1908 to 1912, photographer Hine documented numerous gross violations of laws protecting young children. </w:t>
      </w:r>
      <w:r>
        <w:rPr>
          <w:sz w:val="24"/>
        </w:rPr>
        <w:t xml:space="preserve"> </w:t>
      </w:r>
      <w:r w:rsidRPr="006A6C73">
        <w:rPr>
          <w:sz w:val="24"/>
        </w:rPr>
        <w:t xml:space="preserve">At many of the locations he visited, youngsters were quickly rushed out of his sight. </w:t>
      </w:r>
      <w:r>
        <w:rPr>
          <w:sz w:val="24"/>
        </w:rPr>
        <w:t xml:space="preserve"> </w:t>
      </w:r>
      <w:r w:rsidRPr="006A6C73">
        <w:rPr>
          <w:sz w:val="24"/>
        </w:rPr>
        <w:t xml:space="preserve">He was also told youngsters in the mill or </w:t>
      </w:r>
      <w:proofErr w:type="gramStart"/>
      <w:r w:rsidRPr="006A6C73">
        <w:rPr>
          <w:sz w:val="24"/>
        </w:rPr>
        <w:t>factory</w:t>
      </w:r>
      <w:r w:rsidR="00A77BA6">
        <w:rPr>
          <w:sz w:val="24"/>
        </w:rPr>
        <w:t xml:space="preserve"> </w:t>
      </w:r>
      <w:r w:rsidRPr="006A6C73">
        <w:rPr>
          <w:sz w:val="24"/>
        </w:rPr>
        <w:t>had just stopped by for a visit or were</w:t>
      </w:r>
      <w:proofErr w:type="gramEnd"/>
      <w:r w:rsidRPr="006A6C73">
        <w:rPr>
          <w:sz w:val="24"/>
        </w:rPr>
        <w:t xml:space="preserve"> helping their mothers.</w:t>
      </w:r>
    </w:p>
    <w:p w:rsidR="00177A4E" w:rsidRDefault="00177A4E" w:rsidP="00177A4E">
      <w:pPr>
        <w:rPr>
          <w:b/>
          <w:sz w:val="28"/>
          <w:szCs w:val="28"/>
        </w:rPr>
      </w:pPr>
    </w:p>
    <w:p w:rsidR="00A77BA6" w:rsidRPr="001B674D" w:rsidRDefault="00A77BA6" w:rsidP="00A77BA6">
      <w:pPr>
        <w:pStyle w:val="NoSpacing"/>
      </w:pPr>
      <w:proofErr w:type="gramStart"/>
      <w:r w:rsidRPr="001B674D">
        <w:t>Attempts at child labor reform continued, aided by the widespread publicity from Hine's photographs.</w:t>
      </w:r>
      <w:proofErr w:type="gramEnd"/>
      <w:r w:rsidRPr="001B674D">
        <w:t xml:space="preserve"> As a result, many states passed stricter laws banning the employment of underage children. In 1938, Congress passed the Fair Labor Standards Act, better known as the Federal Wage and Hour Law. The Act was declared constitutional in 1941 by the U.S. Supreme Court.</w:t>
      </w:r>
    </w:p>
    <w:p w:rsidR="00A77BA6" w:rsidRDefault="00A77BA6" w:rsidP="00A77BA6"/>
    <w:p w:rsidR="00177A4E" w:rsidRPr="00A77BA6" w:rsidRDefault="00A77BA6" w:rsidP="00A77BA6">
      <w:r w:rsidRPr="001B674D">
        <w:t>The Act set a work week of 40 hours, with a minimum wage of 40 cents per hour. It prohibited child labor under age 16 while allowing minors 16 and over to work in non-hazardous occupations. The Act set 18 as the minimum age for work in industries classified as hazardous. No minimum age was set for non-hazardous agricultural employment after school hours and during vacations. Children aged 14 and 15 could be employed in non-manufacturing, non-mining, and non-hazardous occupations outside of school hours and during vacations for limited hours.</w:t>
      </w:r>
      <w:bookmarkStart w:id="0" w:name="faces"/>
      <w:bookmarkEnd w:id="0"/>
    </w:p>
    <w:p w:rsidR="00177A4E" w:rsidRPr="00C317E6" w:rsidRDefault="00177A4E" w:rsidP="00177A4E">
      <w:pPr>
        <w:pStyle w:val="NormalWeb"/>
        <w:jc w:val="center"/>
        <w:rPr>
          <w:sz w:val="36"/>
          <w:szCs w:val="36"/>
          <w:u w:val="single"/>
        </w:rPr>
      </w:pPr>
      <w:r>
        <w:rPr>
          <w:sz w:val="36"/>
          <w:szCs w:val="36"/>
          <w:u w:val="single"/>
        </w:rPr>
        <w:lastRenderedPageBreak/>
        <w:t xml:space="preserve">Clothing </w:t>
      </w:r>
      <w:r w:rsidRPr="00C317E6">
        <w:rPr>
          <w:sz w:val="36"/>
          <w:szCs w:val="36"/>
          <w:u w:val="single"/>
        </w:rPr>
        <w:t>Mill</w:t>
      </w:r>
      <w:r>
        <w:rPr>
          <w:sz w:val="36"/>
          <w:szCs w:val="36"/>
          <w:u w:val="single"/>
        </w:rPr>
        <w:t>s</w:t>
      </w:r>
    </w:p>
    <w:p w:rsidR="00177A4E" w:rsidRDefault="00177A4E" w:rsidP="00177A4E">
      <w:pPr>
        <w:pStyle w:val="NormalWeb"/>
        <w:jc w:val="center"/>
        <w:rPr>
          <w:sz w:val="24"/>
        </w:rPr>
      </w:pPr>
    </w:p>
    <w:p w:rsidR="00177A4E" w:rsidRPr="00D737D8" w:rsidRDefault="00177A4E" w:rsidP="00177A4E">
      <w:pPr>
        <w:pStyle w:val="NormalWeb"/>
        <w:jc w:val="center"/>
        <w:rPr>
          <w:sz w:val="24"/>
        </w:rPr>
      </w:pPr>
      <w:r>
        <w:rPr>
          <w:noProof/>
        </w:rPr>
        <w:drawing>
          <wp:inline distT="0" distB="0" distL="0" distR="0">
            <wp:extent cx="4124325" cy="2886075"/>
            <wp:effectExtent l="0" t="0" r="9525" b="9525"/>
            <wp:docPr id="8" name="Picture 8" descr="hine-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e-emp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2886075"/>
                    </a:xfrm>
                    <a:prstGeom prst="rect">
                      <a:avLst/>
                    </a:prstGeom>
                    <a:noFill/>
                    <a:ln>
                      <a:noFill/>
                    </a:ln>
                  </pic:spPr>
                </pic:pic>
              </a:graphicData>
            </a:graphic>
          </wp:inline>
        </w:drawing>
      </w:r>
    </w:p>
    <w:p w:rsidR="00177A4E" w:rsidRDefault="00177A4E" w:rsidP="00177A4E">
      <w:pPr>
        <w:pStyle w:val="NormalWeb"/>
        <w:rPr>
          <w:rStyle w:val="Strong"/>
          <w:rFonts w:cs="Arial"/>
          <w:b w:val="0"/>
          <w:bCs w:val="0"/>
          <w:sz w:val="24"/>
          <w:szCs w:val="20"/>
        </w:rPr>
      </w:pPr>
    </w:p>
    <w:p w:rsidR="00177A4E" w:rsidRDefault="00177A4E" w:rsidP="00177A4E">
      <w:pPr>
        <w:pStyle w:val="NormalWeb"/>
        <w:ind w:left="720"/>
        <w:rPr>
          <w:rStyle w:val="Strong"/>
          <w:rFonts w:cs="Arial"/>
          <w:b w:val="0"/>
          <w:bCs w:val="0"/>
          <w:sz w:val="24"/>
          <w:szCs w:val="20"/>
        </w:rPr>
      </w:pPr>
      <w:r w:rsidRPr="00C317E6">
        <w:rPr>
          <w:rStyle w:val="Strong"/>
          <w:rFonts w:cs="Arial"/>
          <w:b w:val="0"/>
          <w:bCs w:val="0"/>
          <w:sz w:val="24"/>
          <w:szCs w:val="20"/>
        </w:rPr>
        <w:t xml:space="preserve">The Mill: Some boys and girls were so small they had to climb up on to the spinning frame to mend broken threads and to put back the empty bobbins. Bibb Mill No. 1. </w:t>
      </w:r>
      <w:smartTag w:uri="urn:schemas-microsoft-com:office:smarttags" w:element="place">
        <w:smartTag w:uri="urn:schemas-microsoft-com:office:smarttags" w:element="City">
          <w:r w:rsidRPr="00C317E6">
            <w:rPr>
              <w:rStyle w:val="Strong"/>
              <w:rFonts w:cs="Arial"/>
              <w:b w:val="0"/>
              <w:bCs w:val="0"/>
              <w:sz w:val="24"/>
              <w:szCs w:val="20"/>
            </w:rPr>
            <w:t>Macon</w:t>
          </w:r>
        </w:smartTag>
        <w:r w:rsidRPr="00C317E6">
          <w:rPr>
            <w:rStyle w:val="Strong"/>
            <w:rFonts w:cs="Arial"/>
            <w:b w:val="0"/>
            <w:bCs w:val="0"/>
            <w:sz w:val="24"/>
            <w:szCs w:val="20"/>
          </w:rPr>
          <w:t xml:space="preserve">, </w:t>
        </w:r>
        <w:smartTag w:uri="urn:schemas-microsoft-com:office:smarttags" w:element="country-region">
          <w:r w:rsidRPr="00C317E6">
            <w:rPr>
              <w:rStyle w:val="Strong"/>
              <w:rFonts w:cs="Arial"/>
              <w:b w:val="0"/>
              <w:bCs w:val="0"/>
              <w:sz w:val="24"/>
              <w:szCs w:val="20"/>
            </w:rPr>
            <w:t>Georgia</w:t>
          </w:r>
        </w:smartTag>
      </w:smartTag>
      <w:r w:rsidRPr="00C317E6">
        <w:rPr>
          <w:rStyle w:val="Strong"/>
          <w:rFonts w:cs="Arial"/>
          <w:b w:val="0"/>
          <w:bCs w:val="0"/>
          <w:sz w:val="24"/>
          <w:szCs w:val="20"/>
        </w:rPr>
        <w:t>.</w:t>
      </w:r>
    </w:p>
    <w:p w:rsidR="00177A4E" w:rsidRPr="00C317E6" w:rsidRDefault="00177A4E" w:rsidP="00177A4E">
      <w:pPr>
        <w:pStyle w:val="NormalWeb"/>
        <w:rPr>
          <w:b/>
          <w:bCs/>
          <w:sz w:val="24"/>
          <w:szCs w:val="28"/>
        </w:rPr>
      </w:pPr>
    </w:p>
    <w:p w:rsidR="00177A4E" w:rsidRDefault="00177A4E" w:rsidP="00177A4E">
      <w:pPr>
        <w:jc w:val="center"/>
        <w:rPr>
          <w:color w:val="C0C0C0"/>
        </w:rPr>
      </w:pPr>
      <w:r>
        <w:rPr>
          <w:noProof/>
          <w:color w:val="C0C0C0"/>
        </w:rPr>
        <w:drawing>
          <wp:inline distT="0" distB="0" distL="0" distR="0">
            <wp:extent cx="3676650" cy="2828925"/>
            <wp:effectExtent l="0" t="0" r="0" b="9525"/>
            <wp:docPr id="7" name="Picture 7" descr="hine-whit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e-whitn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828925"/>
                    </a:xfrm>
                    <a:prstGeom prst="rect">
                      <a:avLst/>
                    </a:prstGeom>
                    <a:noFill/>
                    <a:ln>
                      <a:noFill/>
                    </a:ln>
                  </pic:spPr>
                </pic:pic>
              </a:graphicData>
            </a:graphic>
          </wp:inline>
        </w:drawing>
      </w:r>
    </w:p>
    <w:p w:rsidR="00177A4E" w:rsidRPr="0077781A" w:rsidRDefault="00177A4E" w:rsidP="00177A4E">
      <w:pPr>
        <w:jc w:val="center"/>
        <w:rPr>
          <w:b/>
          <w:sz w:val="28"/>
          <w:szCs w:val="28"/>
        </w:rPr>
      </w:pPr>
    </w:p>
    <w:p w:rsidR="00177A4E" w:rsidRDefault="00177A4E" w:rsidP="00177A4E">
      <w:pPr>
        <w:pStyle w:val="NormalWeb"/>
        <w:ind w:left="720"/>
        <w:rPr>
          <w:rStyle w:val="Strong"/>
          <w:rFonts w:cs="Arial"/>
          <w:b w:val="0"/>
          <w:bCs w:val="0"/>
          <w:sz w:val="24"/>
          <w:szCs w:val="20"/>
        </w:rPr>
      </w:pPr>
      <w:r w:rsidRPr="00C317E6">
        <w:rPr>
          <w:rStyle w:val="Strong"/>
          <w:rFonts w:cs="Arial"/>
          <w:b w:val="0"/>
          <w:bCs w:val="0"/>
          <w:sz w:val="24"/>
          <w:szCs w:val="20"/>
        </w:rPr>
        <w:t xml:space="preserve">The Mill: One of the spinners in </w:t>
      </w:r>
      <w:proofErr w:type="spellStart"/>
      <w:r w:rsidRPr="00C317E6">
        <w:rPr>
          <w:rStyle w:val="Strong"/>
          <w:rFonts w:cs="Arial"/>
          <w:b w:val="0"/>
          <w:bCs w:val="0"/>
          <w:sz w:val="24"/>
          <w:szCs w:val="20"/>
        </w:rPr>
        <w:t>Whitnel</w:t>
      </w:r>
      <w:proofErr w:type="spellEnd"/>
      <w:r w:rsidRPr="00C317E6">
        <w:rPr>
          <w:rStyle w:val="Strong"/>
          <w:rFonts w:cs="Arial"/>
          <w:b w:val="0"/>
          <w:bCs w:val="0"/>
          <w:sz w:val="24"/>
          <w:szCs w:val="20"/>
        </w:rPr>
        <w:t xml:space="preserve"> Cotton Mill. She was 51 inches high. </w:t>
      </w:r>
      <w:proofErr w:type="gramStart"/>
      <w:r w:rsidRPr="00C317E6">
        <w:rPr>
          <w:rStyle w:val="Strong"/>
          <w:rFonts w:cs="Arial"/>
          <w:b w:val="0"/>
          <w:bCs w:val="0"/>
          <w:sz w:val="24"/>
          <w:szCs w:val="20"/>
        </w:rPr>
        <w:t>Has been in the mill one year.</w:t>
      </w:r>
      <w:proofErr w:type="gramEnd"/>
      <w:r w:rsidRPr="00C317E6">
        <w:rPr>
          <w:rStyle w:val="Strong"/>
          <w:rFonts w:cs="Arial"/>
          <w:b w:val="0"/>
          <w:bCs w:val="0"/>
          <w:sz w:val="24"/>
          <w:szCs w:val="20"/>
        </w:rPr>
        <w:t xml:space="preserve"> Sometimes works at night. </w:t>
      </w:r>
      <w:proofErr w:type="gramStart"/>
      <w:r w:rsidRPr="00C317E6">
        <w:rPr>
          <w:rStyle w:val="Strong"/>
          <w:rFonts w:cs="Arial"/>
          <w:b w:val="0"/>
          <w:bCs w:val="0"/>
          <w:sz w:val="24"/>
          <w:szCs w:val="20"/>
        </w:rPr>
        <w:t>Runs 4 sides - 48 cents a day.</w:t>
      </w:r>
      <w:proofErr w:type="gramEnd"/>
      <w:r w:rsidRPr="00C317E6">
        <w:rPr>
          <w:rStyle w:val="Strong"/>
          <w:rFonts w:cs="Arial"/>
          <w:b w:val="0"/>
          <w:bCs w:val="0"/>
          <w:sz w:val="24"/>
          <w:szCs w:val="20"/>
        </w:rPr>
        <w:t xml:space="preserve"> When asked how old she was, she hesitated, then said, "I don't remember," then added confidentially, "I'm not old enough to work, but do just the same." Out of 50 employees, there were ten children about her size. </w:t>
      </w:r>
      <w:proofErr w:type="spellStart"/>
      <w:smartTag w:uri="urn:schemas-microsoft-com:office:smarttags" w:element="place">
        <w:smartTag w:uri="urn:schemas-microsoft-com:office:smarttags" w:element="City">
          <w:r w:rsidRPr="00C317E6">
            <w:rPr>
              <w:rStyle w:val="Strong"/>
              <w:rFonts w:cs="Arial"/>
              <w:b w:val="0"/>
              <w:bCs w:val="0"/>
              <w:sz w:val="24"/>
              <w:szCs w:val="20"/>
            </w:rPr>
            <w:t>Whitnel</w:t>
          </w:r>
        </w:smartTag>
        <w:proofErr w:type="spellEnd"/>
        <w:r w:rsidRPr="00C317E6">
          <w:rPr>
            <w:rStyle w:val="Strong"/>
            <w:rFonts w:cs="Arial"/>
            <w:b w:val="0"/>
            <w:bCs w:val="0"/>
            <w:sz w:val="24"/>
            <w:szCs w:val="20"/>
          </w:rPr>
          <w:t xml:space="preserve">, </w:t>
        </w:r>
        <w:smartTag w:uri="urn:schemas-microsoft-com:office:smarttags" w:element="State">
          <w:r w:rsidRPr="00C317E6">
            <w:rPr>
              <w:rStyle w:val="Strong"/>
              <w:rFonts w:cs="Arial"/>
              <w:b w:val="0"/>
              <w:bCs w:val="0"/>
              <w:sz w:val="24"/>
              <w:szCs w:val="20"/>
            </w:rPr>
            <w:t>North Carolina</w:t>
          </w:r>
        </w:smartTag>
      </w:smartTag>
      <w:r w:rsidRPr="00C317E6">
        <w:rPr>
          <w:rStyle w:val="Strong"/>
          <w:rFonts w:cs="Arial"/>
          <w:b w:val="0"/>
          <w:bCs w:val="0"/>
          <w:sz w:val="24"/>
          <w:szCs w:val="20"/>
        </w:rPr>
        <w:t>.</w:t>
      </w:r>
    </w:p>
    <w:p w:rsidR="00A77BA6" w:rsidRDefault="00A77BA6" w:rsidP="00177A4E">
      <w:pPr>
        <w:pStyle w:val="NormalWeb"/>
        <w:jc w:val="center"/>
        <w:rPr>
          <w:sz w:val="36"/>
          <w:szCs w:val="36"/>
          <w:u w:val="single"/>
        </w:rPr>
      </w:pPr>
    </w:p>
    <w:p w:rsidR="00A77BA6" w:rsidRDefault="00A77BA6" w:rsidP="00177A4E">
      <w:pPr>
        <w:pStyle w:val="NormalWeb"/>
        <w:jc w:val="center"/>
        <w:rPr>
          <w:sz w:val="36"/>
          <w:szCs w:val="36"/>
          <w:u w:val="single"/>
        </w:rPr>
      </w:pPr>
    </w:p>
    <w:p w:rsidR="00A77BA6" w:rsidRDefault="00A77BA6" w:rsidP="00177A4E">
      <w:pPr>
        <w:pStyle w:val="NormalWeb"/>
        <w:jc w:val="center"/>
        <w:rPr>
          <w:sz w:val="36"/>
          <w:szCs w:val="36"/>
          <w:u w:val="single"/>
        </w:rPr>
      </w:pPr>
    </w:p>
    <w:p w:rsidR="00177A4E" w:rsidRPr="0077781A" w:rsidRDefault="00177A4E" w:rsidP="00177A4E">
      <w:pPr>
        <w:pStyle w:val="NormalWeb"/>
        <w:jc w:val="center"/>
        <w:rPr>
          <w:b/>
          <w:bCs/>
          <w:sz w:val="24"/>
          <w:szCs w:val="28"/>
        </w:rPr>
      </w:pPr>
      <w:r w:rsidRPr="00C317E6">
        <w:rPr>
          <w:sz w:val="36"/>
          <w:szCs w:val="36"/>
          <w:u w:val="single"/>
        </w:rPr>
        <w:lastRenderedPageBreak/>
        <w:t>Miners</w:t>
      </w:r>
    </w:p>
    <w:p w:rsidR="00177A4E" w:rsidRDefault="00177A4E" w:rsidP="00177A4E">
      <w:pPr>
        <w:jc w:val="center"/>
        <w:rPr>
          <w:b/>
          <w:sz w:val="28"/>
          <w:szCs w:val="28"/>
        </w:rPr>
      </w:pPr>
    </w:p>
    <w:p w:rsidR="00177A4E" w:rsidRDefault="00177A4E" w:rsidP="00177A4E">
      <w:pPr>
        <w:jc w:val="center"/>
        <w:rPr>
          <w:b/>
          <w:sz w:val="28"/>
          <w:szCs w:val="28"/>
        </w:rPr>
      </w:pPr>
      <w:r>
        <w:rPr>
          <w:noProof/>
        </w:rPr>
        <w:drawing>
          <wp:inline distT="0" distB="0" distL="0" distR="0">
            <wp:extent cx="4343400" cy="2876550"/>
            <wp:effectExtent l="0" t="0" r="0" b="0"/>
            <wp:docPr id="6" name="Picture 6" descr="hine-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e-d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876550"/>
                    </a:xfrm>
                    <a:prstGeom prst="rect">
                      <a:avLst/>
                    </a:prstGeom>
                    <a:noFill/>
                    <a:ln>
                      <a:noFill/>
                    </a:ln>
                  </pic:spPr>
                </pic:pic>
              </a:graphicData>
            </a:graphic>
          </wp:inline>
        </w:drawing>
      </w:r>
    </w:p>
    <w:p w:rsidR="00177A4E" w:rsidRDefault="00177A4E" w:rsidP="00177A4E">
      <w:pPr>
        <w:jc w:val="center"/>
        <w:rPr>
          <w:b/>
          <w:sz w:val="28"/>
          <w:szCs w:val="28"/>
        </w:rPr>
      </w:pPr>
    </w:p>
    <w:p w:rsidR="00177A4E" w:rsidRPr="0077781A" w:rsidRDefault="00177A4E" w:rsidP="00177A4E">
      <w:pPr>
        <w:pStyle w:val="NormalWeb"/>
        <w:ind w:left="720"/>
        <w:rPr>
          <w:b/>
          <w:bCs/>
          <w:sz w:val="24"/>
          <w:szCs w:val="28"/>
        </w:rPr>
      </w:pPr>
      <w:r w:rsidRPr="0077781A">
        <w:rPr>
          <w:rStyle w:val="Strong"/>
          <w:rFonts w:cs="Arial"/>
          <w:b w:val="0"/>
          <w:bCs w:val="0"/>
          <w:sz w:val="24"/>
          <w:szCs w:val="20"/>
        </w:rPr>
        <w:t xml:space="preserve">Miners: View of the </w:t>
      </w:r>
      <w:proofErr w:type="spellStart"/>
      <w:r w:rsidRPr="0077781A">
        <w:rPr>
          <w:rStyle w:val="Strong"/>
          <w:rFonts w:cs="Arial"/>
          <w:b w:val="0"/>
          <w:bCs w:val="0"/>
          <w:sz w:val="24"/>
          <w:szCs w:val="20"/>
        </w:rPr>
        <w:t>Ewen</w:t>
      </w:r>
      <w:proofErr w:type="spellEnd"/>
      <w:r w:rsidRPr="0077781A">
        <w:rPr>
          <w:rStyle w:val="Strong"/>
          <w:rFonts w:cs="Arial"/>
          <w:b w:val="0"/>
          <w:bCs w:val="0"/>
          <w:sz w:val="24"/>
          <w:szCs w:val="20"/>
        </w:rPr>
        <w:t xml:space="preserve"> Breaker of the Pennsylvania Coal Co. The dust was so dense at times as to obscure the view. This dust penetrated the utmost recesses of the boys' lungs. A kind of slave-driver sometimes stands over the boys, prodding or kicking them into obedience. </w:t>
      </w:r>
      <w:proofErr w:type="gramStart"/>
      <w:r w:rsidRPr="0077781A">
        <w:rPr>
          <w:rStyle w:val="Strong"/>
          <w:rFonts w:cs="Arial"/>
          <w:b w:val="0"/>
          <w:bCs w:val="0"/>
          <w:sz w:val="24"/>
          <w:szCs w:val="20"/>
        </w:rPr>
        <w:t xml:space="preserve">South </w:t>
      </w:r>
      <w:smartTag w:uri="urn:schemas-microsoft-com:office:smarttags" w:element="place">
        <w:smartTag w:uri="urn:schemas-microsoft-com:office:smarttags" w:element="City">
          <w:r w:rsidRPr="0077781A">
            <w:rPr>
              <w:rStyle w:val="Strong"/>
              <w:rFonts w:cs="Arial"/>
              <w:b w:val="0"/>
              <w:bCs w:val="0"/>
              <w:sz w:val="24"/>
              <w:szCs w:val="20"/>
            </w:rPr>
            <w:t>Pittston</w:t>
          </w:r>
        </w:smartTag>
        <w:r w:rsidRPr="0077781A">
          <w:rPr>
            <w:rStyle w:val="Strong"/>
            <w:rFonts w:cs="Arial"/>
            <w:b w:val="0"/>
            <w:bCs w:val="0"/>
            <w:sz w:val="24"/>
            <w:szCs w:val="20"/>
          </w:rPr>
          <w:t xml:space="preserve">, </w:t>
        </w:r>
        <w:smartTag w:uri="urn:schemas-microsoft-com:office:smarttags" w:element="State">
          <w:r w:rsidRPr="0077781A">
            <w:rPr>
              <w:rStyle w:val="Strong"/>
              <w:rFonts w:cs="Arial"/>
              <w:b w:val="0"/>
              <w:bCs w:val="0"/>
              <w:sz w:val="24"/>
              <w:szCs w:val="20"/>
            </w:rPr>
            <w:t>Pennsylvania</w:t>
          </w:r>
        </w:smartTag>
      </w:smartTag>
      <w:r w:rsidRPr="0077781A">
        <w:rPr>
          <w:rStyle w:val="Strong"/>
          <w:rFonts w:cs="Arial"/>
          <w:b w:val="0"/>
          <w:bCs w:val="0"/>
          <w:sz w:val="24"/>
          <w:szCs w:val="20"/>
        </w:rPr>
        <w:t>.</w:t>
      </w:r>
      <w:proofErr w:type="gramEnd"/>
    </w:p>
    <w:p w:rsidR="00177A4E" w:rsidRDefault="00177A4E" w:rsidP="00177A4E">
      <w:pPr>
        <w:rPr>
          <w:b/>
          <w:sz w:val="28"/>
          <w:szCs w:val="28"/>
        </w:rPr>
      </w:pPr>
    </w:p>
    <w:p w:rsidR="00177A4E" w:rsidRDefault="00177A4E" w:rsidP="00177A4E">
      <w:pPr>
        <w:jc w:val="center"/>
        <w:rPr>
          <w:b/>
          <w:sz w:val="28"/>
          <w:szCs w:val="28"/>
        </w:rPr>
      </w:pPr>
      <w:r>
        <w:rPr>
          <w:noProof/>
        </w:rPr>
        <w:drawing>
          <wp:inline distT="0" distB="0" distL="0" distR="0">
            <wp:extent cx="4572000" cy="2971800"/>
            <wp:effectExtent l="0" t="0" r="0" b="0"/>
            <wp:docPr id="5" name="Picture 5" descr="hine-hugestow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e-hugestow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971800"/>
                    </a:xfrm>
                    <a:prstGeom prst="rect">
                      <a:avLst/>
                    </a:prstGeom>
                    <a:noFill/>
                    <a:ln>
                      <a:noFill/>
                    </a:ln>
                  </pic:spPr>
                </pic:pic>
              </a:graphicData>
            </a:graphic>
          </wp:inline>
        </w:drawing>
      </w:r>
    </w:p>
    <w:p w:rsidR="00177A4E" w:rsidRDefault="00177A4E" w:rsidP="00177A4E">
      <w:pPr>
        <w:pStyle w:val="NormalWeb"/>
        <w:ind w:firstLine="720"/>
        <w:rPr>
          <w:rStyle w:val="Strong"/>
          <w:rFonts w:cs="Arial"/>
          <w:b w:val="0"/>
          <w:bCs w:val="0"/>
          <w:sz w:val="24"/>
          <w:szCs w:val="20"/>
        </w:rPr>
      </w:pPr>
    </w:p>
    <w:p w:rsidR="00177A4E" w:rsidRPr="0077781A" w:rsidRDefault="00177A4E" w:rsidP="00177A4E">
      <w:pPr>
        <w:pStyle w:val="NormalWeb"/>
        <w:ind w:firstLine="720"/>
        <w:rPr>
          <w:b/>
          <w:bCs/>
          <w:sz w:val="24"/>
          <w:szCs w:val="28"/>
        </w:rPr>
      </w:pPr>
      <w:r w:rsidRPr="0077781A">
        <w:rPr>
          <w:rStyle w:val="Strong"/>
          <w:rFonts w:cs="Arial"/>
          <w:b w:val="0"/>
          <w:bCs w:val="0"/>
          <w:sz w:val="24"/>
          <w:szCs w:val="20"/>
        </w:rPr>
        <w:t xml:space="preserve">Miners: Breaker boys. Smallest is Angelo Ross. </w:t>
      </w:r>
      <w:smartTag w:uri="urn:schemas-microsoft-com:office:smarttags" w:element="place">
        <w:smartTag w:uri="urn:schemas-microsoft-com:office:smarttags" w:element="City">
          <w:r w:rsidRPr="0077781A">
            <w:rPr>
              <w:rStyle w:val="Strong"/>
              <w:rFonts w:cs="Arial"/>
              <w:b w:val="0"/>
              <w:bCs w:val="0"/>
              <w:sz w:val="24"/>
              <w:szCs w:val="20"/>
            </w:rPr>
            <w:t>Pittston</w:t>
          </w:r>
        </w:smartTag>
        <w:r w:rsidRPr="0077781A">
          <w:rPr>
            <w:rStyle w:val="Strong"/>
            <w:rFonts w:cs="Arial"/>
            <w:b w:val="0"/>
            <w:bCs w:val="0"/>
            <w:sz w:val="24"/>
            <w:szCs w:val="20"/>
          </w:rPr>
          <w:t xml:space="preserve">, </w:t>
        </w:r>
        <w:smartTag w:uri="urn:schemas-microsoft-com:office:smarttags" w:element="State">
          <w:r w:rsidRPr="0077781A">
            <w:rPr>
              <w:rStyle w:val="Strong"/>
              <w:rFonts w:cs="Arial"/>
              <w:b w:val="0"/>
              <w:bCs w:val="0"/>
              <w:sz w:val="24"/>
              <w:szCs w:val="20"/>
            </w:rPr>
            <w:t>Pennsylvania</w:t>
          </w:r>
        </w:smartTag>
      </w:smartTag>
      <w:r w:rsidRPr="0077781A">
        <w:rPr>
          <w:rStyle w:val="Strong"/>
          <w:rFonts w:cs="Arial"/>
          <w:b w:val="0"/>
          <w:bCs w:val="0"/>
          <w:sz w:val="24"/>
          <w:szCs w:val="20"/>
        </w:rPr>
        <w:t>.</w:t>
      </w:r>
    </w:p>
    <w:p w:rsidR="00177A4E" w:rsidRDefault="00177A4E" w:rsidP="00177A4E">
      <w:pPr>
        <w:rPr>
          <w:b/>
          <w:sz w:val="28"/>
          <w:szCs w:val="28"/>
        </w:rPr>
      </w:pPr>
    </w:p>
    <w:p w:rsidR="00A77BA6" w:rsidRDefault="00A77BA6" w:rsidP="00177A4E">
      <w:pPr>
        <w:jc w:val="center"/>
        <w:rPr>
          <w:sz w:val="36"/>
          <w:szCs w:val="36"/>
          <w:u w:val="single"/>
        </w:rPr>
      </w:pPr>
    </w:p>
    <w:p w:rsidR="00A77BA6" w:rsidRDefault="00A77BA6" w:rsidP="00177A4E">
      <w:pPr>
        <w:jc w:val="center"/>
        <w:rPr>
          <w:sz w:val="36"/>
          <w:szCs w:val="36"/>
          <w:u w:val="single"/>
        </w:rPr>
      </w:pPr>
    </w:p>
    <w:p w:rsidR="00A77BA6" w:rsidRDefault="00A77BA6" w:rsidP="00177A4E">
      <w:pPr>
        <w:jc w:val="center"/>
        <w:rPr>
          <w:sz w:val="36"/>
          <w:szCs w:val="36"/>
          <w:u w:val="single"/>
        </w:rPr>
      </w:pPr>
    </w:p>
    <w:p w:rsidR="00A77BA6" w:rsidRDefault="00A77BA6" w:rsidP="00177A4E">
      <w:pPr>
        <w:jc w:val="center"/>
        <w:rPr>
          <w:sz w:val="36"/>
          <w:szCs w:val="36"/>
          <w:u w:val="single"/>
        </w:rPr>
      </w:pPr>
    </w:p>
    <w:p w:rsidR="00177A4E" w:rsidRDefault="00177A4E" w:rsidP="00177A4E">
      <w:pPr>
        <w:jc w:val="center"/>
        <w:rPr>
          <w:sz w:val="36"/>
          <w:szCs w:val="36"/>
          <w:u w:val="single"/>
        </w:rPr>
      </w:pPr>
      <w:r w:rsidRPr="000863B1">
        <w:rPr>
          <w:sz w:val="36"/>
          <w:szCs w:val="36"/>
          <w:u w:val="single"/>
        </w:rPr>
        <w:lastRenderedPageBreak/>
        <w:t>Factories</w:t>
      </w:r>
    </w:p>
    <w:p w:rsidR="00177A4E" w:rsidRDefault="00177A4E" w:rsidP="00177A4E">
      <w:pPr>
        <w:jc w:val="center"/>
        <w:rPr>
          <w:sz w:val="36"/>
          <w:szCs w:val="36"/>
          <w:u w:val="single"/>
        </w:rPr>
      </w:pPr>
    </w:p>
    <w:p w:rsidR="00177A4E" w:rsidRPr="000863B1" w:rsidRDefault="00177A4E" w:rsidP="00177A4E">
      <w:pPr>
        <w:jc w:val="center"/>
        <w:rPr>
          <w:sz w:val="36"/>
          <w:szCs w:val="36"/>
          <w:u w:val="single"/>
        </w:rPr>
      </w:pPr>
      <w:r>
        <w:rPr>
          <w:noProof/>
        </w:rPr>
        <w:drawing>
          <wp:inline distT="0" distB="0" distL="0" distR="0">
            <wp:extent cx="4410075" cy="3067050"/>
            <wp:effectExtent l="0" t="0" r="9525" b="0"/>
            <wp:docPr id="4" name="Picture 4" descr="hine-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e-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067050"/>
                    </a:xfrm>
                    <a:prstGeom prst="rect">
                      <a:avLst/>
                    </a:prstGeom>
                    <a:noFill/>
                    <a:ln>
                      <a:noFill/>
                    </a:ln>
                  </pic:spPr>
                </pic:pic>
              </a:graphicData>
            </a:graphic>
          </wp:inline>
        </w:drawing>
      </w:r>
    </w:p>
    <w:p w:rsidR="00177A4E" w:rsidRDefault="00177A4E" w:rsidP="00177A4E">
      <w:pPr>
        <w:rPr>
          <w:b/>
          <w:sz w:val="28"/>
          <w:szCs w:val="28"/>
        </w:rPr>
      </w:pPr>
    </w:p>
    <w:p w:rsidR="00177A4E" w:rsidRPr="000863B1" w:rsidRDefault="00177A4E" w:rsidP="00177A4E">
      <w:pPr>
        <w:pStyle w:val="NormalWeb"/>
        <w:ind w:left="720"/>
        <w:rPr>
          <w:b/>
          <w:bCs/>
          <w:sz w:val="24"/>
          <w:szCs w:val="28"/>
        </w:rPr>
      </w:pPr>
      <w:r w:rsidRPr="000863B1">
        <w:rPr>
          <w:rStyle w:val="Strong"/>
          <w:rFonts w:cs="Arial"/>
          <w:b w:val="0"/>
          <w:bCs w:val="0"/>
          <w:sz w:val="24"/>
          <w:szCs w:val="20"/>
        </w:rPr>
        <w:t xml:space="preserve">The Factory: Some of the young knitters in London Hosiery Mills. </w:t>
      </w:r>
      <w:smartTag w:uri="urn:schemas-microsoft-com:office:smarttags" w:element="place">
        <w:smartTag w:uri="urn:schemas-microsoft-com:office:smarttags" w:element="City">
          <w:r w:rsidRPr="000863B1">
            <w:rPr>
              <w:rStyle w:val="Strong"/>
              <w:rFonts w:cs="Arial"/>
              <w:b w:val="0"/>
              <w:bCs w:val="0"/>
              <w:sz w:val="24"/>
              <w:szCs w:val="20"/>
            </w:rPr>
            <w:t>London</w:t>
          </w:r>
        </w:smartTag>
        <w:r w:rsidRPr="000863B1">
          <w:rPr>
            <w:rStyle w:val="Strong"/>
            <w:rFonts w:cs="Arial"/>
            <w:b w:val="0"/>
            <w:bCs w:val="0"/>
            <w:sz w:val="24"/>
            <w:szCs w:val="20"/>
          </w:rPr>
          <w:t xml:space="preserve">, </w:t>
        </w:r>
        <w:smartTag w:uri="urn:schemas-microsoft-com:office:smarttags" w:element="State">
          <w:r w:rsidRPr="000863B1">
            <w:rPr>
              <w:rStyle w:val="Strong"/>
              <w:rFonts w:cs="Arial"/>
              <w:b w:val="0"/>
              <w:bCs w:val="0"/>
              <w:sz w:val="24"/>
              <w:szCs w:val="20"/>
            </w:rPr>
            <w:t>Tennessee</w:t>
          </w:r>
        </w:smartTag>
      </w:smartTag>
      <w:r w:rsidRPr="000863B1">
        <w:rPr>
          <w:rStyle w:val="Strong"/>
          <w:rFonts w:cs="Arial"/>
          <w:b w:val="0"/>
          <w:bCs w:val="0"/>
          <w:sz w:val="24"/>
          <w:szCs w:val="20"/>
        </w:rPr>
        <w:t>.</w:t>
      </w:r>
    </w:p>
    <w:p w:rsidR="00177A4E" w:rsidRDefault="00177A4E" w:rsidP="00177A4E">
      <w:pPr>
        <w:jc w:val="center"/>
        <w:rPr>
          <w:b/>
          <w:sz w:val="28"/>
          <w:szCs w:val="28"/>
        </w:rPr>
      </w:pPr>
    </w:p>
    <w:p w:rsidR="00177A4E" w:rsidRDefault="00177A4E" w:rsidP="00177A4E">
      <w:pPr>
        <w:jc w:val="center"/>
        <w:rPr>
          <w:b/>
          <w:sz w:val="28"/>
          <w:szCs w:val="28"/>
        </w:rPr>
      </w:pPr>
      <w:r>
        <w:rPr>
          <w:noProof/>
        </w:rPr>
        <w:drawing>
          <wp:inline distT="0" distB="0" distL="0" distR="0">
            <wp:extent cx="4457700" cy="3124200"/>
            <wp:effectExtent l="0" t="0" r="0" b="0"/>
            <wp:docPr id="3" name="Picture 3" descr="hine-ki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ne-ki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3124200"/>
                    </a:xfrm>
                    <a:prstGeom prst="rect">
                      <a:avLst/>
                    </a:prstGeom>
                    <a:noFill/>
                    <a:ln>
                      <a:noFill/>
                    </a:ln>
                  </pic:spPr>
                </pic:pic>
              </a:graphicData>
            </a:graphic>
          </wp:inline>
        </w:drawing>
      </w:r>
    </w:p>
    <w:p w:rsidR="00177A4E" w:rsidRDefault="00177A4E" w:rsidP="00177A4E">
      <w:pPr>
        <w:rPr>
          <w:b/>
          <w:sz w:val="28"/>
          <w:szCs w:val="28"/>
        </w:rPr>
      </w:pPr>
    </w:p>
    <w:p w:rsidR="00177A4E" w:rsidRDefault="00177A4E" w:rsidP="00177A4E">
      <w:pPr>
        <w:pStyle w:val="NormalWeb"/>
        <w:ind w:left="720"/>
        <w:rPr>
          <w:rStyle w:val="Strong"/>
          <w:rFonts w:cs="Arial"/>
          <w:b w:val="0"/>
          <w:bCs w:val="0"/>
          <w:sz w:val="24"/>
          <w:szCs w:val="20"/>
        </w:rPr>
      </w:pPr>
      <w:r w:rsidRPr="00A7104C">
        <w:rPr>
          <w:rStyle w:val="Strong"/>
          <w:rFonts w:cs="Arial"/>
          <w:b w:val="0"/>
          <w:bCs w:val="0"/>
          <w:sz w:val="24"/>
          <w:szCs w:val="20"/>
        </w:rPr>
        <w:t xml:space="preserve">The Factory: Rob Kidd, one of the young workers in a glass factory. </w:t>
      </w:r>
      <w:smartTag w:uri="urn:schemas-microsoft-com:office:smarttags" w:element="place">
        <w:smartTag w:uri="urn:schemas-microsoft-com:office:smarttags" w:element="City">
          <w:r w:rsidRPr="00A7104C">
            <w:rPr>
              <w:rStyle w:val="Strong"/>
              <w:rFonts w:cs="Arial"/>
              <w:b w:val="0"/>
              <w:bCs w:val="0"/>
              <w:sz w:val="24"/>
              <w:szCs w:val="20"/>
            </w:rPr>
            <w:t>Alexandria</w:t>
          </w:r>
        </w:smartTag>
        <w:r w:rsidRPr="00A7104C">
          <w:rPr>
            <w:rStyle w:val="Strong"/>
            <w:rFonts w:cs="Arial"/>
            <w:b w:val="0"/>
            <w:bCs w:val="0"/>
            <w:sz w:val="24"/>
            <w:szCs w:val="20"/>
          </w:rPr>
          <w:t xml:space="preserve">, </w:t>
        </w:r>
        <w:smartTag w:uri="urn:schemas-microsoft-com:office:smarttags" w:element="State">
          <w:r w:rsidRPr="00A7104C">
            <w:rPr>
              <w:rStyle w:val="Strong"/>
              <w:rFonts w:cs="Arial"/>
              <w:b w:val="0"/>
              <w:bCs w:val="0"/>
              <w:sz w:val="24"/>
              <w:szCs w:val="20"/>
            </w:rPr>
            <w:t>Virginia</w:t>
          </w:r>
        </w:smartTag>
      </w:smartTag>
      <w:r w:rsidRPr="00A7104C">
        <w:rPr>
          <w:rStyle w:val="Strong"/>
          <w:rFonts w:cs="Arial"/>
          <w:b w:val="0"/>
          <w:bCs w:val="0"/>
          <w:sz w:val="24"/>
          <w:szCs w:val="20"/>
        </w:rPr>
        <w:t>.</w:t>
      </w:r>
    </w:p>
    <w:p w:rsidR="00177A4E" w:rsidRDefault="00177A4E" w:rsidP="00177A4E">
      <w:pPr>
        <w:pStyle w:val="NormalWeb"/>
        <w:ind w:left="720"/>
        <w:rPr>
          <w:rStyle w:val="Strong"/>
          <w:rFonts w:cs="Arial"/>
          <w:b w:val="0"/>
          <w:bCs w:val="0"/>
          <w:sz w:val="24"/>
          <w:szCs w:val="20"/>
        </w:rPr>
      </w:pPr>
    </w:p>
    <w:p w:rsidR="00A77BA6" w:rsidRDefault="00A77BA6" w:rsidP="00177A4E">
      <w:pPr>
        <w:pStyle w:val="NormalWeb"/>
        <w:ind w:left="720"/>
        <w:jc w:val="center"/>
        <w:rPr>
          <w:rStyle w:val="Strong"/>
          <w:rFonts w:cs="Arial"/>
          <w:b w:val="0"/>
          <w:bCs w:val="0"/>
          <w:sz w:val="36"/>
          <w:szCs w:val="36"/>
          <w:u w:val="single"/>
        </w:rPr>
      </w:pPr>
    </w:p>
    <w:p w:rsidR="00A77BA6" w:rsidRDefault="00A77BA6" w:rsidP="00177A4E">
      <w:pPr>
        <w:pStyle w:val="NormalWeb"/>
        <w:ind w:left="720"/>
        <w:jc w:val="center"/>
        <w:rPr>
          <w:rStyle w:val="Strong"/>
          <w:rFonts w:cs="Arial"/>
          <w:b w:val="0"/>
          <w:bCs w:val="0"/>
          <w:sz w:val="36"/>
          <w:szCs w:val="36"/>
          <w:u w:val="single"/>
        </w:rPr>
      </w:pPr>
    </w:p>
    <w:p w:rsidR="00A77BA6" w:rsidRDefault="00A77BA6" w:rsidP="00177A4E">
      <w:pPr>
        <w:pStyle w:val="NormalWeb"/>
        <w:ind w:left="720"/>
        <w:jc w:val="center"/>
        <w:rPr>
          <w:rStyle w:val="Strong"/>
          <w:rFonts w:cs="Arial"/>
          <w:b w:val="0"/>
          <w:bCs w:val="0"/>
          <w:sz w:val="36"/>
          <w:szCs w:val="36"/>
          <w:u w:val="single"/>
        </w:rPr>
      </w:pPr>
    </w:p>
    <w:p w:rsidR="00A77BA6" w:rsidRDefault="00A77BA6" w:rsidP="00177A4E">
      <w:pPr>
        <w:pStyle w:val="NormalWeb"/>
        <w:ind w:left="720"/>
        <w:jc w:val="center"/>
        <w:rPr>
          <w:rStyle w:val="Strong"/>
          <w:rFonts w:cs="Arial"/>
          <w:b w:val="0"/>
          <w:bCs w:val="0"/>
          <w:sz w:val="36"/>
          <w:szCs w:val="36"/>
          <w:u w:val="single"/>
        </w:rPr>
      </w:pPr>
    </w:p>
    <w:p w:rsidR="00177A4E" w:rsidRDefault="00177A4E" w:rsidP="00177A4E">
      <w:pPr>
        <w:pStyle w:val="NormalWeb"/>
        <w:ind w:left="720"/>
        <w:jc w:val="center"/>
        <w:rPr>
          <w:rStyle w:val="Strong"/>
          <w:rFonts w:cs="Arial"/>
          <w:b w:val="0"/>
          <w:bCs w:val="0"/>
          <w:sz w:val="36"/>
          <w:szCs w:val="36"/>
          <w:u w:val="single"/>
        </w:rPr>
      </w:pPr>
      <w:bookmarkStart w:id="1" w:name="_GoBack"/>
      <w:bookmarkEnd w:id="1"/>
      <w:r w:rsidRPr="00A7104C">
        <w:rPr>
          <w:rStyle w:val="Strong"/>
          <w:rFonts w:cs="Arial"/>
          <w:b w:val="0"/>
          <w:bCs w:val="0"/>
          <w:sz w:val="36"/>
          <w:szCs w:val="36"/>
          <w:u w:val="single"/>
        </w:rPr>
        <w:lastRenderedPageBreak/>
        <w:t>Seafood Workers</w:t>
      </w:r>
    </w:p>
    <w:p w:rsidR="00177A4E" w:rsidRDefault="00177A4E" w:rsidP="00177A4E">
      <w:pPr>
        <w:pStyle w:val="NormalWeb"/>
        <w:ind w:left="720"/>
        <w:jc w:val="center"/>
        <w:rPr>
          <w:rStyle w:val="Strong"/>
          <w:rFonts w:cs="Arial"/>
          <w:b w:val="0"/>
          <w:bCs w:val="0"/>
          <w:sz w:val="36"/>
          <w:szCs w:val="36"/>
          <w:u w:val="single"/>
        </w:rPr>
      </w:pPr>
    </w:p>
    <w:p w:rsidR="00177A4E" w:rsidRPr="00A7104C" w:rsidRDefault="00177A4E" w:rsidP="00177A4E">
      <w:pPr>
        <w:pStyle w:val="NormalWeb"/>
        <w:ind w:left="720"/>
        <w:jc w:val="center"/>
        <w:rPr>
          <w:b/>
          <w:bCs/>
          <w:sz w:val="36"/>
          <w:szCs w:val="36"/>
          <w:u w:val="single"/>
        </w:rPr>
      </w:pPr>
      <w:r>
        <w:rPr>
          <w:noProof/>
        </w:rPr>
        <w:drawing>
          <wp:inline distT="0" distB="0" distL="0" distR="0">
            <wp:extent cx="4029075" cy="2952750"/>
            <wp:effectExtent l="0" t="0" r="9525" b="0"/>
            <wp:docPr id="2" name="Picture 2" descr="hine-du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e-dun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2952750"/>
                    </a:xfrm>
                    <a:prstGeom prst="rect">
                      <a:avLst/>
                    </a:prstGeom>
                    <a:noFill/>
                    <a:ln>
                      <a:noFill/>
                    </a:ln>
                  </pic:spPr>
                </pic:pic>
              </a:graphicData>
            </a:graphic>
          </wp:inline>
        </w:drawing>
      </w:r>
    </w:p>
    <w:p w:rsidR="00177A4E" w:rsidRDefault="00177A4E" w:rsidP="00177A4E">
      <w:pPr>
        <w:rPr>
          <w:b/>
          <w:sz w:val="28"/>
          <w:szCs w:val="28"/>
        </w:rPr>
      </w:pPr>
    </w:p>
    <w:p w:rsidR="00177A4E" w:rsidRDefault="00177A4E" w:rsidP="00177A4E">
      <w:pPr>
        <w:pStyle w:val="NormalWeb"/>
        <w:ind w:left="720"/>
        <w:rPr>
          <w:rStyle w:val="Strong"/>
          <w:rFonts w:cs="Arial"/>
          <w:b w:val="0"/>
          <w:bCs w:val="0"/>
          <w:sz w:val="24"/>
          <w:szCs w:val="20"/>
        </w:rPr>
      </w:pPr>
      <w:r w:rsidRPr="00A7104C">
        <w:rPr>
          <w:rStyle w:val="Strong"/>
          <w:rFonts w:cs="Arial"/>
          <w:b w:val="0"/>
          <w:bCs w:val="0"/>
          <w:sz w:val="24"/>
          <w:szCs w:val="20"/>
        </w:rPr>
        <w:t xml:space="preserve">Seafood Workers: Oyster </w:t>
      </w:r>
      <w:proofErr w:type="spellStart"/>
      <w:r w:rsidRPr="00A7104C">
        <w:rPr>
          <w:rStyle w:val="Strong"/>
          <w:rFonts w:cs="Arial"/>
          <w:b w:val="0"/>
          <w:bCs w:val="0"/>
          <w:sz w:val="24"/>
          <w:szCs w:val="20"/>
        </w:rPr>
        <w:t>shuckers</w:t>
      </w:r>
      <w:proofErr w:type="spellEnd"/>
      <w:r w:rsidRPr="00A7104C">
        <w:rPr>
          <w:rStyle w:val="Strong"/>
          <w:rFonts w:cs="Arial"/>
          <w:b w:val="0"/>
          <w:bCs w:val="0"/>
          <w:sz w:val="24"/>
          <w:szCs w:val="20"/>
        </w:rPr>
        <w:t xml:space="preserve"> working in a canning factory. All but the very smallest babies work. Began work at </w:t>
      </w:r>
      <w:smartTag w:uri="urn:schemas-microsoft-com:office:smarttags" w:element="time">
        <w:smartTagPr>
          <w:attr w:name="Minute" w:val="30"/>
          <w:attr w:name="Hour" w:val="3"/>
        </w:smartTagPr>
        <w:r w:rsidRPr="00A7104C">
          <w:rPr>
            <w:rStyle w:val="Strong"/>
            <w:rFonts w:cs="Arial"/>
            <w:b w:val="0"/>
            <w:bCs w:val="0"/>
            <w:sz w:val="24"/>
            <w:szCs w:val="20"/>
          </w:rPr>
          <w:t>3:30 a.m.</w:t>
        </w:r>
      </w:smartTag>
      <w:r w:rsidRPr="00A7104C">
        <w:rPr>
          <w:rStyle w:val="Strong"/>
          <w:rFonts w:cs="Arial"/>
          <w:b w:val="0"/>
          <w:bCs w:val="0"/>
          <w:sz w:val="24"/>
          <w:szCs w:val="20"/>
        </w:rPr>
        <w:t xml:space="preserve"> and expected to work until </w:t>
      </w:r>
      <w:smartTag w:uri="urn:schemas-microsoft-com:office:smarttags" w:element="time">
        <w:smartTagPr>
          <w:attr w:name="Minute" w:val="0"/>
          <w:attr w:name="Hour" w:val="17"/>
        </w:smartTagPr>
        <w:r w:rsidRPr="00A7104C">
          <w:rPr>
            <w:rStyle w:val="Strong"/>
            <w:rFonts w:cs="Arial"/>
            <w:b w:val="0"/>
            <w:bCs w:val="0"/>
            <w:sz w:val="24"/>
            <w:szCs w:val="20"/>
          </w:rPr>
          <w:t>5 p.m.</w:t>
        </w:r>
      </w:smartTag>
      <w:r w:rsidRPr="00A7104C">
        <w:rPr>
          <w:rStyle w:val="Strong"/>
          <w:rFonts w:cs="Arial"/>
          <w:b w:val="0"/>
          <w:bCs w:val="0"/>
          <w:sz w:val="24"/>
          <w:szCs w:val="20"/>
        </w:rPr>
        <w:t xml:space="preserve"> The little girl in the center was working. Her mother said she is "a real help to me." </w:t>
      </w:r>
      <w:smartTag w:uri="urn:schemas-microsoft-com:office:smarttags" w:element="place">
        <w:smartTag w:uri="urn:schemas-microsoft-com:office:smarttags" w:element="City">
          <w:r w:rsidRPr="00A7104C">
            <w:rPr>
              <w:rStyle w:val="Strong"/>
              <w:rFonts w:cs="Arial"/>
              <w:b w:val="0"/>
              <w:bCs w:val="0"/>
              <w:sz w:val="24"/>
              <w:szCs w:val="20"/>
            </w:rPr>
            <w:t>Dunbar</w:t>
          </w:r>
        </w:smartTag>
        <w:r w:rsidRPr="00A7104C">
          <w:rPr>
            <w:rStyle w:val="Strong"/>
            <w:rFonts w:cs="Arial"/>
            <w:b w:val="0"/>
            <w:bCs w:val="0"/>
            <w:sz w:val="24"/>
            <w:szCs w:val="20"/>
          </w:rPr>
          <w:t xml:space="preserve">, </w:t>
        </w:r>
        <w:smartTag w:uri="urn:schemas-microsoft-com:office:smarttags" w:element="State">
          <w:r w:rsidRPr="00A7104C">
            <w:rPr>
              <w:rStyle w:val="Strong"/>
              <w:rFonts w:cs="Arial"/>
              <w:b w:val="0"/>
              <w:bCs w:val="0"/>
              <w:sz w:val="24"/>
              <w:szCs w:val="20"/>
            </w:rPr>
            <w:t>Louisiana</w:t>
          </w:r>
        </w:smartTag>
      </w:smartTag>
      <w:r w:rsidRPr="00A7104C">
        <w:rPr>
          <w:rStyle w:val="Strong"/>
          <w:rFonts w:cs="Arial"/>
          <w:b w:val="0"/>
          <w:bCs w:val="0"/>
          <w:sz w:val="24"/>
          <w:szCs w:val="20"/>
        </w:rPr>
        <w:t>.</w:t>
      </w:r>
    </w:p>
    <w:p w:rsidR="00177A4E" w:rsidRDefault="00177A4E" w:rsidP="00177A4E">
      <w:pPr>
        <w:pStyle w:val="NormalWeb"/>
        <w:ind w:left="720"/>
        <w:rPr>
          <w:rStyle w:val="Strong"/>
          <w:rFonts w:cs="Arial"/>
          <w:b w:val="0"/>
          <w:bCs w:val="0"/>
          <w:sz w:val="24"/>
          <w:szCs w:val="20"/>
        </w:rPr>
      </w:pPr>
    </w:p>
    <w:p w:rsidR="00177A4E" w:rsidRDefault="00177A4E" w:rsidP="00177A4E">
      <w:pPr>
        <w:pStyle w:val="NormalWeb"/>
        <w:ind w:left="720"/>
        <w:jc w:val="center"/>
      </w:pPr>
      <w:r>
        <w:rPr>
          <w:noProof/>
        </w:rPr>
        <w:drawing>
          <wp:inline distT="0" distB="0" distL="0" distR="0">
            <wp:extent cx="4057650" cy="2857500"/>
            <wp:effectExtent l="0" t="0" r="0" b="0"/>
            <wp:docPr id="1" name="Picture 1" descr="hin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ne-manu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2857500"/>
                    </a:xfrm>
                    <a:prstGeom prst="rect">
                      <a:avLst/>
                    </a:prstGeom>
                    <a:noFill/>
                    <a:ln>
                      <a:noFill/>
                    </a:ln>
                  </pic:spPr>
                </pic:pic>
              </a:graphicData>
            </a:graphic>
          </wp:inline>
        </w:drawing>
      </w:r>
    </w:p>
    <w:p w:rsidR="00177A4E" w:rsidRDefault="00177A4E" w:rsidP="00177A4E">
      <w:pPr>
        <w:pStyle w:val="NormalWeb"/>
        <w:ind w:left="720"/>
        <w:jc w:val="center"/>
      </w:pPr>
    </w:p>
    <w:p w:rsidR="00177A4E" w:rsidRPr="00F76DEE" w:rsidRDefault="00177A4E" w:rsidP="00177A4E">
      <w:pPr>
        <w:pStyle w:val="NormalWeb"/>
        <w:ind w:left="720"/>
        <w:rPr>
          <w:b/>
          <w:bCs/>
          <w:sz w:val="24"/>
          <w:szCs w:val="28"/>
        </w:rPr>
      </w:pPr>
      <w:r w:rsidRPr="00F76DEE">
        <w:rPr>
          <w:rStyle w:val="Strong"/>
          <w:rFonts w:cs="Arial"/>
          <w:b w:val="0"/>
          <w:bCs w:val="0"/>
          <w:sz w:val="24"/>
          <w:szCs w:val="20"/>
        </w:rPr>
        <w:t xml:space="preserve">Seafood Workers: Manuel the young shrimp picker, age 5, and a mountain of child labor oyster shells behind him. </w:t>
      </w:r>
      <w:r>
        <w:rPr>
          <w:rStyle w:val="Strong"/>
          <w:rFonts w:cs="Arial"/>
          <w:b w:val="0"/>
          <w:bCs w:val="0"/>
          <w:sz w:val="24"/>
          <w:szCs w:val="20"/>
        </w:rPr>
        <w:t xml:space="preserve"> </w:t>
      </w:r>
      <w:r w:rsidRPr="00F76DEE">
        <w:rPr>
          <w:rStyle w:val="Strong"/>
          <w:rFonts w:cs="Arial"/>
          <w:b w:val="0"/>
          <w:bCs w:val="0"/>
          <w:sz w:val="24"/>
          <w:szCs w:val="20"/>
        </w:rPr>
        <w:t xml:space="preserve">He worked last year. </w:t>
      </w:r>
      <w:r>
        <w:rPr>
          <w:rStyle w:val="Strong"/>
          <w:rFonts w:cs="Arial"/>
          <w:b w:val="0"/>
          <w:bCs w:val="0"/>
          <w:sz w:val="24"/>
          <w:szCs w:val="20"/>
        </w:rPr>
        <w:t xml:space="preserve"> </w:t>
      </w:r>
      <w:proofErr w:type="gramStart"/>
      <w:r w:rsidRPr="00F76DEE">
        <w:rPr>
          <w:rStyle w:val="Strong"/>
          <w:rFonts w:cs="Arial"/>
          <w:b w:val="0"/>
          <w:bCs w:val="0"/>
          <w:sz w:val="24"/>
          <w:szCs w:val="20"/>
        </w:rPr>
        <w:t>Understands not a word of English.</w:t>
      </w:r>
      <w:proofErr w:type="gramEnd"/>
      <w:r w:rsidRPr="00F76DEE">
        <w:rPr>
          <w:rStyle w:val="Strong"/>
          <w:rFonts w:cs="Arial"/>
          <w:b w:val="0"/>
          <w:bCs w:val="0"/>
          <w:sz w:val="24"/>
          <w:szCs w:val="20"/>
        </w:rPr>
        <w:t xml:space="preserve"> </w:t>
      </w:r>
      <w:smartTag w:uri="urn:schemas-microsoft-com:office:smarttags" w:element="place">
        <w:smartTag w:uri="urn:schemas-microsoft-com:office:smarttags" w:element="City">
          <w:r w:rsidRPr="00F76DEE">
            <w:rPr>
              <w:rStyle w:val="Strong"/>
              <w:rFonts w:cs="Arial"/>
              <w:b w:val="0"/>
              <w:bCs w:val="0"/>
              <w:sz w:val="24"/>
              <w:szCs w:val="20"/>
            </w:rPr>
            <w:t>Biloxi</w:t>
          </w:r>
        </w:smartTag>
        <w:r w:rsidRPr="00F76DEE">
          <w:rPr>
            <w:rStyle w:val="Strong"/>
            <w:rFonts w:cs="Arial"/>
            <w:b w:val="0"/>
            <w:bCs w:val="0"/>
            <w:sz w:val="24"/>
            <w:szCs w:val="20"/>
          </w:rPr>
          <w:t xml:space="preserve">, </w:t>
        </w:r>
        <w:smartTag w:uri="urn:schemas-microsoft-com:office:smarttags" w:element="State">
          <w:r w:rsidRPr="00F76DEE">
            <w:rPr>
              <w:rStyle w:val="Strong"/>
              <w:rFonts w:cs="Arial"/>
              <w:b w:val="0"/>
              <w:bCs w:val="0"/>
              <w:sz w:val="24"/>
              <w:szCs w:val="20"/>
            </w:rPr>
            <w:t>Mississippi</w:t>
          </w:r>
        </w:smartTag>
      </w:smartTag>
      <w:r w:rsidRPr="00F76DEE">
        <w:rPr>
          <w:rStyle w:val="Strong"/>
          <w:rFonts w:cs="Arial"/>
          <w:b w:val="0"/>
          <w:bCs w:val="0"/>
          <w:sz w:val="24"/>
          <w:szCs w:val="20"/>
        </w:rPr>
        <w:t>.</w:t>
      </w:r>
    </w:p>
    <w:p w:rsidR="00B17CC7" w:rsidRDefault="00B17CC7"/>
    <w:sectPr w:rsidR="00B17CC7" w:rsidSect="00A77BA6">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E"/>
    <w:rsid w:val="00177A4E"/>
    <w:rsid w:val="00A77BA6"/>
    <w:rsid w:val="00B1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7A4E"/>
    <w:rPr>
      <w:sz w:val="29"/>
      <w:szCs w:val="29"/>
    </w:rPr>
  </w:style>
  <w:style w:type="character" w:styleId="Strong">
    <w:name w:val="Strong"/>
    <w:basedOn w:val="DefaultParagraphFont"/>
    <w:qFormat/>
    <w:rsid w:val="00177A4E"/>
    <w:rPr>
      <w:b/>
      <w:bCs/>
    </w:rPr>
  </w:style>
  <w:style w:type="paragraph" w:styleId="BalloonText">
    <w:name w:val="Balloon Text"/>
    <w:basedOn w:val="Normal"/>
    <w:link w:val="BalloonTextChar"/>
    <w:uiPriority w:val="99"/>
    <w:semiHidden/>
    <w:unhideWhenUsed/>
    <w:rsid w:val="00177A4E"/>
    <w:rPr>
      <w:rFonts w:ascii="Tahoma" w:hAnsi="Tahoma" w:cs="Tahoma"/>
      <w:sz w:val="16"/>
      <w:szCs w:val="16"/>
    </w:rPr>
  </w:style>
  <w:style w:type="character" w:customStyle="1" w:styleId="BalloonTextChar">
    <w:name w:val="Balloon Text Char"/>
    <w:basedOn w:val="DefaultParagraphFont"/>
    <w:link w:val="BalloonText"/>
    <w:uiPriority w:val="99"/>
    <w:semiHidden/>
    <w:rsid w:val="00177A4E"/>
    <w:rPr>
      <w:rFonts w:ascii="Tahoma" w:eastAsia="Times New Roman" w:hAnsi="Tahoma" w:cs="Tahoma"/>
      <w:sz w:val="16"/>
      <w:szCs w:val="16"/>
    </w:rPr>
  </w:style>
  <w:style w:type="paragraph" w:styleId="NoSpacing">
    <w:name w:val="No Spacing"/>
    <w:uiPriority w:val="1"/>
    <w:qFormat/>
    <w:rsid w:val="00A77B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7A4E"/>
    <w:rPr>
      <w:sz w:val="29"/>
      <w:szCs w:val="29"/>
    </w:rPr>
  </w:style>
  <w:style w:type="character" w:styleId="Strong">
    <w:name w:val="Strong"/>
    <w:basedOn w:val="DefaultParagraphFont"/>
    <w:qFormat/>
    <w:rsid w:val="00177A4E"/>
    <w:rPr>
      <w:b/>
      <w:bCs/>
    </w:rPr>
  </w:style>
  <w:style w:type="paragraph" w:styleId="BalloonText">
    <w:name w:val="Balloon Text"/>
    <w:basedOn w:val="Normal"/>
    <w:link w:val="BalloonTextChar"/>
    <w:uiPriority w:val="99"/>
    <w:semiHidden/>
    <w:unhideWhenUsed/>
    <w:rsid w:val="00177A4E"/>
    <w:rPr>
      <w:rFonts w:ascii="Tahoma" w:hAnsi="Tahoma" w:cs="Tahoma"/>
      <w:sz w:val="16"/>
      <w:szCs w:val="16"/>
    </w:rPr>
  </w:style>
  <w:style w:type="character" w:customStyle="1" w:styleId="BalloonTextChar">
    <w:name w:val="Balloon Text Char"/>
    <w:basedOn w:val="DefaultParagraphFont"/>
    <w:link w:val="BalloonText"/>
    <w:uiPriority w:val="99"/>
    <w:semiHidden/>
    <w:rsid w:val="00177A4E"/>
    <w:rPr>
      <w:rFonts w:ascii="Tahoma" w:eastAsia="Times New Roman" w:hAnsi="Tahoma" w:cs="Tahoma"/>
      <w:sz w:val="16"/>
      <w:szCs w:val="16"/>
    </w:rPr>
  </w:style>
  <w:style w:type="paragraph" w:styleId="NoSpacing">
    <w:name w:val="No Spacing"/>
    <w:uiPriority w:val="1"/>
    <w:qFormat/>
    <w:rsid w:val="00A77B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2012-10-05T12:45:00Z</dcterms:created>
  <dcterms:modified xsi:type="dcterms:W3CDTF">2012-10-05T13:21:00Z</dcterms:modified>
</cp:coreProperties>
</file>